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969" w:rsidRDefault="00420969" w:rsidP="003436AC">
      <w:pPr>
        <w:ind w:right="690"/>
        <w:jc w:val="center"/>
        <w:rPr>
          <w:rFonts w:ascii="Cambria" w:eastAsia="Cambria" w:hAnsi="Cambria" w:cs="Cambria"/>
          <w:b/>
        </w:rPr>
      </w:pPr>
    </w:p>
    <w:p w:rsidR="00420969" w:rsidRDefault="00420969" w:rsidP="003436AC">
      <w:pPr>
        <w:ind w:right="690"/>
        <w:jc w:val="center"/>
        <w:rPr>
          <w:rFonts w:ascii="Cambria" w:eastAsia="Cambria" w:hAnsi="Cambria" w:cs="Cambria"/>
          <w:b/>
        </w:rPr>
      </w:pPr>
    </w:p>
    <w:p w:rsidR="00420969" w:rsidRDefault="00420969" w:rsidP="003436AC">
      <w:pPr>
        <w:ind w:right="690"/>
        <w:jc w:val="center"/>
        <w:rPr>
          <w:rFonts w:ascii="Cambria" w:eastAsia="Cambria" w:hAnsi="Cambria" w:cs="Cambria"/>
          <w:b/>
        </w:rPr>
      </w:pPr>
    </w:p>
    <w:p w:rsidR="00420969" w:rsidRDefault="00420969" w:rsidP="003436AC">
      <w:pPr>
        <w:ind w:right="690"/>
        <w:jc w:val="center"/>
        <w:rPr>
          <w:rFonts w:ascii="Cambria" w:eastAsia="Cambria" w:hAnsi="Cambria" w:cs="Cambria"/>
          <w:b/>
        </w:rPr>
      </w:pPr>
    </w:p>
    <w:tbl>
      <w:tblPr>
        <w:tblpPr w:leftFromText="180" w:rightFromText="180" w:vertAnchor="text" w:horzAnchor="margin" w:tblpXSpec="center"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5"/>
        <w:gridCol w:w="1340"/>
        <w:gridCol w:w="4624"/>
      </w:tblGrid>
      <w:tr w:rsidR="00420969" w:rsidRPr="00DF0627" w:rsidTr="00807A86">
        <w:trPr>
          <w:trHeight w:val="1514"/>
        </w:trPr>
        <w:tc>
          <w:tcPr>
            <w:tcW w:w="3825" w:type="dxa"/>
            <w:tcBorders>
              <w:top w:val="nil"/>
              <w:left w:val="nil"/>
              <w:bottom w:val="single" w:sz="4" w:space="0" w:color="auto"/>
              <w:right w:val="nil"/>
            </w:tcBorders>
            <w:shd w:val="clear" w:color="auto" w:fill="auto"/>
            <w:vAlign w:val="center"/>
          </w:tcPr>
          <w:p w:rsidR="00420969" w:rsidRPr="00DF0627" w:rsidRDefault="00420969" w:rsidP="00807A86">
            <w:pPr>
              <w:ind w:right="57"/>
              <w:jc w:val="center"/>
              <w:rPr>
                <w:b/>
                <w:sz w:val="24"/>
                <w:szCs w:val="24"/>
              </w:rPr>
            </w:pPr>
            <w:r w:rsidRPr="00DF0627">
              <w:rPr>
                <w:b/>
                <w:sz w:val="24"/>
                <w:szCs w:val="24"/>
              </w:rPr>
              <w:t>ТАТАРСТАН  РЕСПУБЛИКАСЫ</w:t>
            </w:r>
          </w:p>
          <w:p w:rsidR="00420969" w:rsidRPr="00DF0627" w:rsidRDefault="00420969" w:rsidP="00807A86">
            <w:pPr>
              <w:ind w:right="57"/>
              <w:jc w:val="center"/>
              <w:rPr>
                <w:b/>
                <w:sz w:val="24"/>
                <w:szCs w:val="24"/>
                <w:lang w:val="tt-RU"/>
              </w:rPr>
            </w:pPr>
            <w:r w:rsidRPr="00DF0627">
              <w:rPr>
                <w:b/>
                <w:sz w:val="24"/>
                <w:szCs w:val="24"/>
              </w:rPr>
              <w:t>БАЛТАЧ  МУНИЦИПАЛЬ  РАЙОНЫ  «</w:t>
            </w:r>
            <w:r w:rsidRPr="00DF0627">
              <w:rPr>
                <w:b/>
                <w:sz w:val="24"/>
                <w:szCs w:val="24"/>
                <w:lang w:val="tt-RU"/>
              </w:rPr>
              <w:t>СӘРДЕК</w:t>
            </w:r>
          </w:p>
          <w:p w:rsidR="00420969" w:rsidRPr="00DF0627" w:rsidRDefault="00420969" w:rsidP="00807A86">
            <w:pPr>
              <w:ind w:right="57"/>
              <w:jc w:val="center"/>
              <w:rPr>
                <w:b/>
              </w:rPr>
            </w:pPr>
            <w:r w:rsidRPr="00DF0627">
              <w:rPr>
                <w:b/>
                <w:sz w:val="24"/>
                <w:szCs w:val="24"/>
                <w:lang w:val="tt-RU"/>
              </w:rPr>
              <w:t>БАЛАЛАР БАКЧАСЫ” МУНИЦИПАЛЬ БЮДЖЕТ МӘКТӘПКӘЧӘ БЕЛЕМ</w:t>
            </w:r>
            <w:r w:rsidRPr="00DF0627">
              <w:rPr>
                <w:b/>
                <w:sz w:val="24"/>
                <w:szCs w:val="24"/>
              </w:rPr>
              <w:t xml:space="preserve"> БИР</w:t>
            </w:r>
            <w:r w:rsidRPr="00DF0627">
              <w:rPr>
                <w:b/>
                <w:sz w:val="24"/>
                <w:szCs w:val="24"/>
                <w:lang w:val="tt-RU"/>
              </w:rPr>
              <w:t>Ү</w:t>
            </w:r>
            <w:r w:rsidRPr="00DF0627">
              <w:rPr>
                <w:b/>
                <w:sz w:val="24"/>
                <w:szCs w:val="24"/>
              </w:rPr>
              <w:t xml:space="preserve"> УЧРЕЖДЕНИЕСЕ</w:t>
            </w:r>
          </w:p>
        </w:tc>
        <w:tc>
          <w:tcPr>
            <w:tcW w:w="1340" w:type="dxa"/>
            <w:tcBorders>
              <w:top w:val="nil"/>
              <w:left w:val="nil"/>
              <w:bottom w:val="single" w:sz="4" w:space="0" w:color="auto"/>
              <w:right w:val="nil"/>
            </w:tcBorders>
            <w:shd w:val="clear" w:color="auto" w:fill="auto"/>
            <w:vAlign w:val="center"/>
          </w:tcPr>
          <w:p w:rsidR="00420969" w:rsidRPr="00DF0627" w:rsidRDefault="00420969" w:rsidP="00807A86">
            <w:pPr>
              <w:ind w:right="57"/>
              <w:jc w:val="center"/>
              <w:rPr>
                <w:b/>
              </w:rPr>
            </w:pPr>
            <w:r w:rsidRPr="009977BC">
              <w:rPr>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4pt;height:51.75pt;z-index:251658240;mso-position-horizontal-relative:text;mso-position-vertical-relative:text">
                  <v:imagedata r:id="rId6" o:title=""/>
                </v:shape>
                <o:OLEObject Type="Embed" ProgID="PBrush" ShapeID="_x0000_s1026" DrawAspect="Content" ObjectID="_1814077239" r:id="rId7"/>
              </w:pict>
            </w:r>
          </w:p>
        </w:tc>
        <w:tc>
          <w:tcPr>
            <w:tcW w:w="4406" w:type="dxa"/>
            <w:tcBorders>
              <w:top w:val="nil"/>
              <w:left w:val="nil"/>
              <w:bottom w:val="single" w:sz="4" w:space="0" w:color="auto"/>
              <w:right w:val="nil"/>
            </w:tcBorders>
            <w:shd w:val="clear" w:color="auto" w:fill="auto"/>
            <w:vAlign w:val="center"/>
          </w:tcPr>
          <w:p w:rsidR="00420969" w:rsidRPr="00DF0627" w:rsidRDefault="00420969" w:rsidP="00807A86">
            <w:pPr>
              <w:ind w:right="57"/>
              <w:jc w:val="center"/>
              <w:rPr>
                <w:b/>
                <w:sz w:val="24"/>
                <w:szCs w:val="24"/>
              </w:rPr>
            </w:pPr>
            <w:r w:rsidRPr="00DF0627">
              <w:rPr>
                <w:b/>
                <w:sz w:val="24"/>
                <w:szCs w:val="24"/>
              </w:rPr>
              <w:t xml:space="preserve">БАЛТАСИНСКИЙ МУНИЦИПАЛЬНЫЙ РАЙОН РЕСПУБЛИКИ ТАТАРСТАН </w:t>
            </w:r>
            <w:proofErr w:type="gramStart"/>
            <w:r w:rsidRPr="00DF0627">
              <w:rPr>
                <w:b/>
                <w:sz w:val="24"/>
                <w:szCs w:val="24"/>
              </w:rPr>
              <w:t>МУНИЦИПАЛЬНОЕ</w:t>
            </w:r>
            <w:proofErr w:type="gramEnd"/>
            <w:r w:rsidRPr="00DF0627">
              <w:rPr>
                <w:b/>
                <w:sz w:val="24"/>
                <w:szCs w:val="24"/>
              </w:rPr>
              <w:t xml:space="preserve"> БЮДЖЕТНОЕ ДОШКОЛЬНОЕОБРАЗОВАТЕЛЬНОЕ </w:t>
            </w:r>
          </w:p>
          <w:p w:rsidR="00420969" w:rsidRPr="00DF0627" w:rsidRDefault="00420969" w:rsidP="00807A86">
            <w:pPr>
              <w:ind w:right="57"/>
              <w:jc w:val="center"/>
              <w:rPr>
                <w:b/>
              </w:rPr>
            </w:pPr>
            <w:r w:rsidRPr="00DF0627">
              <w:rPr>
                <w:b/>
                <w:sz w:val="24"/>
                <w:szCs w:val="24"/>
              </w:rPr>
              <w:t>УЧРЕЖДЕНИЕ «САРДЫКСКИЙ ДЕТСКИЙ САД»</w:t>
            </w:r>
          </w:p>
        </w:tc>
      </w:tr>
      <w:tr w:rsidR="00420969" w:rsidRPr="00DF0627" w:rsidTr="00807A86">
        <w:trPr>
          <w:trHeight w:val="364"/>
        </w:trPr>
        <w:tc>
          <w:tcPr>
            <w:tcW w:w="3825" w:type="dxa"/>
            <w:tcBorders>
              <w:top w:val="single" w:sz="4" w:space="0" w:color="auto"/>
              <w:left w:val="nil"/>
              <w:bottom w:val="thickThinSmallGap" w:sz="24" w:space="0" w:color="auto"/>
              <w:right w:val="nil"/>
            </w:tcBorders>
            <w:shd w:val="clear" w:color="auto" w:fill="auto"/>
            <w:vAlign w:val="center"/>
          </w:tcPr>
          <w:p w:rsidR="00420969" w:rsidRPr="00DF0627" w:rsidRDefault="00420969" w:rsidP="00807A86">
            <w:pPr>
              <w:ind w:right="57"/>
              <w:rPr>
                <w:b/>
                <w:bCs/>
              </w:rPr>
            </w:pPr>
          </w:p>
          <w:p w:rsidR="00420969" w:rsidRPr="00DF0627" w:rsidRDefault="00420969" w:rsidP="00807A86">
            <w:pPr>
              <w:ind w:right="57"/>
              <w:rPr>
                <w:b/>
                <w:bCs/>
              </w:rPr>
            </w:pPr>
            <w:r w:rsidRPr="00DF0627">
              <w:rPr>
                <w:b/>
                <w:bCs/>
              </w:rPr>
              <w:t>42224</w:t>
            </w:r>
            <w:r w:rsidRPr="00DF0627">
              <w:rPr>
                <w:b/>
                <w:bCs/>
                <w:lang w:val="tt-RU"/>
              </w:rPr>
              <w:t>7</w:t>
            </w:r>
            <w:r w:rsidRPr="00DF0627">
              <w:rPr>
                <w:b/>
                <w:bCs/>
              </w:rPr>
              <w:t>,Татарстан</w:t>
            </w:r>
            <w:r>
              <w:rPr>
                <w:b/>
                <w:bCs/>
              </w:rPr>
              <w:t xml:space="preserve"> </w:t>
            </w:r>
            <w:proofErr w:type="spellStart"/>
            <w:r w:rsidRPr="00DF0627">
              <w:rPr>
                <w:b/>
                <w:bCs/>
              </w:rPr>
              <w:t>Республикасы</w:t>
            </w:r>
            <w:proofErr w:type="gramStart"/>
            <w:r w:rsidRPr="00DF0627">
              <w:rPr>
                <w:b/>
                <w:bCs/>
              </w:rPr>
              <w:t>,Б</w:t>
            </w:r>
            <w:proofErr w:type="gramEnd"/>
            <w:r w:rsidRPr="00DF0627">
              <w:rPr>
                <w:b/>
                <w:bCs/>
              </w:rPr>
              <w:t>алтач</w:t>
            </w:r>
            <w:proofErr w:type="spellEnd"/>
            <w:r w:rsidRPr="00DF0627">
              <w:rPr>
                <w:b/>
                <w:bCs/>
              </w:rPr>
              <w:t xml:space="preserve"> районы,</w:t>
            </w:r>
            <w:r w:rsidRPr="00DF0627">
              <w:rPr>
                <w:b/>
                <w:bCs/>
                <w:lang w:val="tt-RU"/>
              </w:rPr>
              <w:t xml:space="preserve"> Сәрдек</w:t>
            </w:r>
            <w:r>
              <w:rPr>
                <w:b/>
                <w:bCs/>
                <w:lang w:val="tt-RU"/>
              </w:rPr>
              <w:t xml:space="preserve"> </w:t>
            </w:r>
            <w:proofErr w:type="spellStart"/>
            <w:r w:rsidRPr="00DF0627">
              <w:rPr>
                <w:b/>
                <w:bCs/>
              </w:rPr>
              <w:t>авылы</w:t>
            </w:r>
            <w:proofErr w:type="spellEnd"/>
            <w:r w:rsidRPr="00DF0627">
              <w:rPr>
                <w:b/>
                <w:bCs/>
              </w:rPr>
              <w:t>,</w:t>
            </w:r>
            <w:r w:rsidRPr="00DF0627">
              <w:rPr>
                <w:b/>
                <w:bCs/>
                <w:lang w:val="tt-RU"/>
              </w:rPr>
              <w:t xml:space="preserve"> Тынычлы</w:t>
            </w:r>
            <w:r>
              <w:rPr>
                <w:b/>
                <w:bCs/>
                <w:lang w:val="tt-RU"/>
              </w:rPr>
              <w:t xml:space="preserve"> </w:t>
            </w:r>
            <w:r w:rsidRPr="00DF0627">
              <w:rPr>
                <w:b/>
                <w:bCs/>
                <w:lang w:val="tt-RU"/>
              </w:rPr>
              <w:t>к</w:t>
            </w:r>
            <w:proofErr w:type="spellStart"/>
            <w:r w:rsidRPr="00DF0627">
              <w:rPr>
                <w:b/>
                <w:bCs/>
              </w:rPr>
              <w:t>урамы</w:t>
            </w:r>
            <w:proofErr w:type="spellEnd"/>
            <w:r w:rsidRPr="00DF0627">
              <w:rPr>
                <w:b/>
                <w:bCs/>
              </w:rPr>
              <w:t>,</w:t>
            </w:r>
            <w:r w:rsidRPr="00DF0627">
              <w:rPr>
                <w:b/>
                <w:bCs/>
                <w:lang w:val="tt-RU"/>
              </w:rPr>
              <w:t xml:space="preserve"> 20</w:t>
            </w:r>
            <w:r>
              <w:rPr>
                <w:b/>
                <w:bCs/>
                <w:lang w:val="tt-RU"/>
              </w:rPr>
              <w:t xml:space="preserve"> </w:t>
            </w:r>
            <w:proofErr w:type="spellStart"/>
            <w:r w:rsidRPr="00DF0627">
              <w:rPr>
                <w:b/>
                <w:bCs/>
              </w:rPr>
              <w:t>нч</w:t>
            </w:r>
            <w:proofErr w:type="spellEnd"/>
            <w:r w:rsidRPr="00DF0627">
              <w:rPr>
                <w:b/>
                <w:bCs/>
                <w:lang w:val="tt-RU"/>
              </w:rPr>
              <w:t>е</w:t>
            </w:r>
            <w:r>
              <w:rPr>
                <w:b/>
                <w:bCs/>
                <w:lang w:val="tt-RU"/>
              </w:rPr>
              <w:t xml:space="preserve"> </w:t>
            </w:r>
            <w:proofErr w:type="spellStart"/>
            <w:r w:rsidRPr="00DF0627">
              <w:rPr>
                <w:b/>
                <w:bCs/>
              </w:rPr>
              <w:t>йорт</w:t>
            </w:r>
            <w:proofErr w:type="spellEnd"/>
          </w:p>
          <w:p w:rsidR="00420969" w:rsidRPr="00DF0627" w:rsidRDefault="00420969" w:rsidP="00807A86">
            <w:pPr>
              <w:ind w:right="57"/>
              <w:rPr>
                <w:b/>
                <w:bCs/>
                <w:lang w:val="tt-RU"/>
              </w:rPr>
            </w:pPr>
            <w:r w:rsidRPr="00DF0627">
              <w:rPr>
                <w:b/>
                <w:bCs/>
              </w:rPr>
              <w:t>Тел.(8-84368)3-68-</w:t>
            </w:r>
            <w:r w:rsidRPr="00DF0627">
              <w:rPr>
                <w:b/>
                <w:bCs/>
                <w:lang w:val="tt-RU"/>
              </w:rPr>
              <w:t>10</w:t>
            </w:r>
          </w:p>
          <w:p w:rsidR="00420969" w:rsidRPr="00DF0627" w:rsidRDefault="00420969" w:rsidP="00807A86">
            <w:pPr>
              <w:ind w:right="57"/>
              <w:rPr>
                <w:b/>
                <w:bCs/>
              </w:rPr>
            </w:pPr>
            <w:r w:rsidRPr="00DF0627">
              <w:rPr>
                <w:b/>
                <w:bCs/>
              </w:rPr>
              <w:t>ИНН 161200</w:t>
            </w:r>
            <w:r w:rsidRPr="00DF0627">
              <w:rPr>
                <w:b/>
                <w:bCs/>
                <w:lang w:val="tt-RU"/>
              </w:rPr>
              <w:t>9354</w:t>
            </w:r>
            <w:r w:rsidRPr="00DF0627">
              <w:rPr>
                <w:b/>
                <w:bCs/>
              </w:rPr>
              <w:t xml:space="preserve">  КПП  161201001</w:t>
            </w:r>
          </w:p>
          <w:p w:rsidR="00420969" w:rsidRPr="00DF0627" w:rsidRDefault="00420969" w:rsidP="00807A86">
            <w:pPr>
              <w:ind w:right="57"/>
              <w:rPr>
                <w:b/>
                <w:bCs/>
                <w:lang w:val="tt-RU"/>
              </w:rPr>
            </w:pPr>
            <w:r w:rsidRPr="00DF0627">
              <w:rPr>
                <w:b/>
                <w:bCs/>
              </w:rPr>
              <w:t xml:space="preserve">  ОГРН  </w:t>
            </w:r>
            <w:r w:rsidRPr="00DF0627">
              <w:rPr>
                <w:b/>
                <w:bCs/>
                <w:lang w:val="tt-RU"/>
              </w:rPr>
              <w:t>1171690028564</w:t>
            </w:r>
          </w:p>
          <w:p w:rsidR="00420969" w:rsidRPr="00DF0627" w:rsidRDefault="00420969" w:rsidP="00807A86">
            <w:pPr>
              <w:ind w:right="57"/>
              <w:rPr>
                <w:b/>
              </w:rPr>
            </w:pPr>
          </w:p>
        </w:tc>
        <w:tc>
          <w:tcPr>
            <w:tcW w:w="1340" w:type="dxa"/>
            <w:tcBorders>
              <w:top w:val="single" w:sz="4" w:space="0" w:color="auto"/>
              <w:left w:val="nil"/>
              <w:bottom w:val="thickThinSmallGap" w:sz="24" w:space="0" w:color="auto"/>
              <w:right w:val="nil"/>
            </w:tcBorders>
            <w:shd w:val="clear" w:color="auto" w:fill="auto"/>
            <w:vAlign w:val="center"/>
          </w:tcPr>
          <w:p w:rsidR="00420969" w:rsidRPr="00DF0627" w:rsidRDefault="00420969" w:rsidP="00807A86">
            <w:pPr>
              <w:ind w:right="57"/>
              <w:jc w:val="center"/>
              <w:rPr>
                <w:b/>
                <w:noProof/>
                <w:sz w:val="16"/>
                <w:szCs w:val="16"/>
              </w:rPr>
            </w:pPr>
          </w:p>
        </w:tc>
        <w:tc>
          <w:tcPr>
            <w:tcW w:w="4406" w:type="dxa"/>
            <w:tcBorders>
              <w:top w:val="single" w:sz="4" w:space="0" w:color="auto"/>
              <w:left w:val="nil"/>
              <w:bottom w:val="thickThinSmallGap" w:sz="24" w:space="0" w:color="auto"/>
              <w:right w:val="nil"/>
            </w:tcBorders>
            <w:shd w:val="clear" w:color="auto" w:fill="auto"/>
            <w:vAlign w:val="center"/>
          </w:tcPr>
          <w:p w:rsidR="00420969" w:rsidRPr="00DF0627" w:rsidRDefault="00420969" w:rsidP="00807A86">
            <w:pPr>
              <w:ind w:right="57"/>
              <w:jc w:val="center"/>
              <w:rPr>
                <w:b/>
              </w:rPr>
            </w:pPr>
          </w:p>
          <w:p w:rsidR="00420969" w:rsidRPr="00DF0627" w:rsidRDefault="00420969" w:rsidP="00807A86">
            <w:pPr>
              <w:ind w:right="57"/>
              <w:jc w:val="center"/>
              <w:rPr>
                <w:b/>
              </w:rPr>
            </w:pPr>
            <w:r w:rsidRPr="00DF0627">
              <w:rPr>
                <w:b/>
              </w:rPr>
              <w:t>422247</w:t>
            </w:r>
            <w:r w:rsidRPr="00DF0627">
              <w:rPr>
                <w:b/>
                <w:lang w:val="tt-RU"/>
              </w:rPr>
              <w:t xml:space="preserve">, </w:t>
            </w:r>
            <w:r w:rsidRPr="00DF0627">
              <w:rPr>
                <w:b/>
              </w:rPr>
              <w:t>Республика Татарстан</w:t>
            </w:r>
            <w:proofErr w:type="gramStart"/>
            <w:r w:rsidRPr="00DF0627">
              <w:rPr>
                <w:b/>
                <w:lang w:val="tt-RU"/>
              </w:rPr>
              <w:t>,</w:t>
            </w:r>
            <w:proofErr w:type="spellStart"/>
            <w:r w:rsidRPr="00DF0627">
              <w:rPr>
                <w:b/>
              </w:rPr>
              <w:t>Б</w:t>
            </w:r>
            <w:proofErr w:type="gramEnd"/>
            <w:r w:rsidRPr="00DF0627">
              <w:rPr>
                <w:b/>
              </w:rPr>
              <w:t>алтасинский</w:t>
            </w:r>
            <w:proofErr w:type="spellEnd"/>
            <w:r>
              <w:rPr>
                <w:b/>
              </w:rPr>
              <w:t xml:space="preserve"> </w:t>
            </w:r>
            <w:r w:rsidRPr="00DF0627">
              <w:rPr>
                <w:b/>
              </w:rPr>
              <w:t>район, с.,</w:t>
            </w:r>
            <w:r w:rsidRPr="00DF0627">
              <w:rPr>
                <w:b/>
                <w:lang w:val="tt-RU"/>
              </w:rPr>
              <w:t>Сардек</w:t>
            </w:r>
            <w:r w:rsidRPr="00DF0627">
              <w:rPr>
                <w:b/>
              </w:rPr>
              <w:t>, ул.</w:t>
            </w:r>
            <w:r w:rsidRPr="00DF0627">
              <w:rPr>
                <w:b/>
                <w:lang w:val="tt-RU"/>
              </w:rPr>
              <w:t>, Мира,</w:t>
            </w:r>
            <w:r w:rsidRPr="00DF0627">
              <w:rPr>
                <w:b/>
              </w:rPr>
              <w:t xml:space="preserve"> дом</w:t>
            </w:r>
            <w:r w:rsidRPr="00DF0627">
              <w:rPr>
                <w:b/>
                <w:lang w:val="tt-RU"/>
              </w:rPr>
              <w:t>20</w:t>
            </w:r>
          </w:p>
          <w:p w:rsidR="00420969" w:rsidRPr="00DF0627" w:rsidRDefault="00420969" w:rsidP="00807A86">
            <w:pPr>
              <w:ind w:right="57"/>
              <w:jc w:val="center"/>
              <w:rPr>
                <w:b/>
                <w:lang w:val="tt-RU"/>
              </w:rPr>
            </w:pPr>
            <w:r w:rsidRPr="00DF0627">
              <w:rPr>
                <w:b/>
              </w:rPr>
              <w:t>Тел.(8-84368)3-68-</w:t>
            </w:r>
            <w:r w:rsidRPr="00DF0627">
              <w:rPr>
                <w:b/>
                <w:lang w:val="tt-RU"/>
              </w:rPr>
              <w:t>10</w:t>
            </w:r>
          </w:p>
          <w:p w:rsidR="00420969" w:rsidRPr="00DF0627" w:rsidRDefault="00420969" w:rsidP="00807A86">
            <w:pPr>
              <w:ind w:right="57"/>
              <w:jc w:val="center"/>
              <w:rPr>
                <w:b/>
              </w:rPr>
            </w:pPr>
            <w:r w:rsidRPr="00DF0627">
              <w:rPr>
                <w:b/>
              </w:rPr>
              <w:t>ИНН 161200</w:t>
            </w:r>
            <w:r w:rsidRPr="00DF0627">
              <w:rPr>
                <w:b/>
                <w:lang w:val="tt-RU"/>
              </w:rPr>
              <w:t xml:space="preserve">9354 </w:t>
            </w:r>
            <w:r w:rsidRPr="00DF0627">
              <w:rPr>
                <w:b/>
              </w:rPr>
              <w:t xml:space="preserve">  КПП 161201001</w:t>
            </w:r>
          </w:p>
          <w:p w:rsidR="00420969" w:rsidRPr="00DF0627" w:rsidRDefault="00420969" w:rsidP="00807A86">
            <w:pPr>
              <w:ind w:right="57"/>
              <w:rPr>
                <w:b/>
                <w:bCs/>
                <w:lang w:val="tt-RU"/>
              </w:rPr>
            </w:pPr>
            <w:r w:rsidRPr="00DF0627">
              <w:rPr>
                <w:b/>
              </w:rPr>
              <w:t xml:space="preserve">   ОГРН </w:t>
            </w:r>
            <w:r w:rsidRPr="00DF0627">
              <w:rPr>
                <w:b/>
                <w:bCs/>
                <w:lang w:val="tt-RU"/>
              </w:rPr>
              <w:t>1171690028564</w:t>
            </w:r>
          </w:p>
          <w:p w:rsidR="00420969" w:rsidRPr="00DF0627" w:rsidRDefault="00420969" w:rsidP="00807A86">
            <w:pPr>
              <w:ind w:right="57"/>
              <w:jc w:val="center"/>
              <w:rPr>
                <w:b/>
                <w:lang w:val="tt-RU"/>
              </w:rPr>
            </w:pPr>
          </w:p>
          <w:p w:rsidR="00420969" w:rsidRPr="00DF0627" w:rsidRDefault="00420969" w:rsidP="00807A86">
            <w:pPr>
              <w:ind w:right="57"/>
              <w:jc w:val="center"/>
              <w:rPr>
                <w:b/>
              </w:rPr>
            </w:pPr>
          </w:p>
          <w:p w:rsidR="00420969" w:rsidRPr="00DF0627" w:rsidRDefault="00420969" w:rsidP="00807A86">
            <w:pPr>
              <w:ind w:right="57"/>
              <w:jc w:val="center"/>
              <w:rPr>
                <w:b/>
                <w:sz w:val="16"/>
                <w:szCs w:val="16"/>
              </w:rPr>
            </w:pPr>
          </w:p>
        </w:tc>
      </w:tr>
    </w:tbl>
    <w:p w:rsidR="00610B9F" w:rsidRPr="00420969" w:rsidRDefault="00110C4A" w:rsidP="00420969">
      <w:pPr>
        <w:ind w:right="690"/>
        <w:rPr>
          <w:rFonts w:ascii="Cambria" w:eastAsia="Cambria" w:hAnsi="Cambria" w:cs="Cambria"/>
          <w:b/>
        </w:rPr>
      </w:pPr>
      <w:r>
        <w:rPr>
          <w:rFonts w:eastAsia="Cambria"/>
          <w:sz w:val="24"/>
        </w:rPr>
        <w:t>о</w:t>
      </w:r>
      <w:r w:rsidRPr="00110C4A">
        <w:rPr>
          <w:rFonts w:eastAsia="Cambria"/>
          <w:sz w:val="24"/>
        </w:rPr>
        <w:t>т 30</w:t>
      </w:r>
      <w:r>
        <w:rPr>
          <w:rFonts w:eastAsia="Cambria"/>
          <w:sz w:val="24"/>
        </w:rPr>
        <w:t xml:space="preserve">.06.2025г.                                                                          </w:t>
      </w:r>
      <w:r w:rsidR="00420969">
        <w:rPr>
          <w:rFonts w:eastAsia="Cambria"/>
          <w:sz w:val="24"/>
        </w:rPr>
        <w:t xml:space="preserve">                            № 35</w:t>
      </w:r>
      <w:r>
        <w:rPr>
          <w:rFonts w:eastAsia="Cambria"/>
          <w:sz w:val="24"/>
        </w:rPr>
        <w:t>-ОД</w:t>
      </w:r>
    </w:p>
    <w:p w:rsidR="002D49AD" w:rsidRPr="00110C4A" w:rsidRDefault="00C71BF0">
      <w:pPr>
        <w:ind w:right="690"/>
        <w:jc w:val="center"/>
        <w:rPr>
          <w:rFonts w:eastAsia="Cambria"/>
          <w:sz w:val="24"/>
        </w:rPr>
      </w:pPr>
      <w:r w:rsidRPr="00110C4A">
        <w:rPr>
          <w:rFonts w:eastAsia="Cambria"/>
          <w:sz w:val="24"/>
        </w:rPr>
        <w:t>П</w:t>
      </w:r>
      <w:r w:rsidR="00610B9F" w:rsidRPr="00110C4A">
        <w:rPr>
          <w:rFonts w:eastAsia="Cambria"/>
          <w:sz w:val="24"/>
        </w:rPr>
        <w:t xml:space="preserve">РИКАЗ </w:t>
      </w:r>
    </w:p>
    <w:p w:rsidR="002D49AD" w:rsidRPr="00110C4A" w:rsidRDefault="00C71BF0" w:rsidP="00110C4A">
      <w:pPr>
        <w:pBdr>
          <w:top w:val="nil"/>
          <w:left w:val="nil"/>
          <w:bottom w:val="nil"/>
          <w:right w:val="nil"/>
          <w:between w:val="nil"/>
        </w:pBdr>
        <w:tabs>
          <w:tab w:val="left" w:pos="4042"/>
          <w:tab w:val="left" w:pos="8153"/>
        </w:tabs>
        <w:jc w:val="both"/>
        <w:rPr>
          <w:rFonts w:eastAsia="Cambria"/>
          <w:color w:val="000000"/>
          <w:sz w:val="24"/>
        </w:rPr>
      </w:pPr>
      <w:proofErr w:type="gramStart"/>
      <w:r w:rsidRPr="00110C4A">
        <w:rPr>
          <w:rFonts w:eastAsia="Cambria"/>
          <w:color w:val="000000"/>
          <w:sz w:val="24"/>
        </w:rPr>
        <w:t xml:space="preserve">Об утверждении мероприятий по профилактике и предупреждению экстремистских настроений среди обучающихся </w:t>
      </w:r>
      <w:r w:rsidR="00110C4A" w:rsidRPr="00110C4A">
        <w:rPr>
          <w:rFonts w:eastAsia="Cambria"/>
          <w:sz w:val="24"/>
        </w:rPr>
        <w:t>в 2024-2025</w:t>
      </w:r>
      <w:r w:rsidRPr="00110C4A">
        <w:rPr>
          <w:rFonts w:eastAsia="Cambria"/>
          <w:sz w:val="24"/>
        </w:rPr>
        <w:t xml:space="preserve"> учебном году</w:t>
      </w:r>
      <w:proofErr w:type="gramEnd"/>
    </w:p>
    <w:p w:rsidR="00610B9F" w:rsidRDefault="00610B9F">
      <w:pPr>
        <w:spacing w:before="1"/>
        <w:ind w:left="1716" w:right="1642"/>
        <w:jc w:val="center"/>
        <w:rPr>
          <w:rFonts w:ascii="Cambria" w:eastAsia="Cambria" w:hAnsi="Cambria" w:cs="Cambria"/>
          <w:b/>
        </w:rPr>
      </w:pPr>
    </w:p>
    <w:p w:rsidR="00610B9F" w:rsidRDefault="00610B9F">
      <w:pPr>
        <w:spacing w:before="1"/>
        <w:ind w:left="1716" w:right="1642"/>
        <w:jc w:val="center"/>
        <w:rPr>
          <w:rFonts w:ascii="Cambria" w:eastAsia="Cambria" w:hAnsi="Cambria" w:cs="Cambria"/>
          <w:b/>
        </w:rPr>
      </w:pPr>
    </w:p>
    <w:p w:rsidR="002D49AD" w:rsidRDefault="00C71BF0">
      <w:pPr>
        <w:pBdr>
          <w:top w:val="nil"/>
          <w:left w:val="nil"/>
          <w:bottom w:val="nil"/>
          <w:right w:val="nil"/>
          <w:between w:val="nil"/>
        </w:pBdr>
        <w:spacing w:line="276" w:lineRule="auto"/>
        <w:ind w:left="540" w:right="467"/>
        <w:jc w:val="both"/>
        <w:rPr>
          <w:rFonts w:ascii="Cambria" w:eastAsia="Cambria" w:hAnsi="Cambria" w:cs="Cambria"/>
          <w:color w:val="000000"/>
        </w:rPr>
      </w:pPr>
      <w:r>
        <w:rPr>
          <w:rFonts w:ascii="Cambria" w:eastAsia="Cambria" w:hAnsi="Cambria" w:cs="Cambria"/>
          <w:color w:val="000000"/>
        </w:rPr>
        <w:t>На основании Федерального Закона от25.07.2002 N 114- ФЗ   ст.13(ред. от 23.11.2015) «О противодействии экстремистской деятельности», Федерального Закона «О противодействии терроризму» от 06.03.2006 № 35- ФЗ</w:t>
      </w:r>
      <w:proofErr w:type="gramStart"/>
      <w:r>
        <w:rPr>
          <w:rFonts w:ascii="Cambria" w:eastAsia="Cambria" w:hAnsi="Cambria" w:cs="Cambria"/>
          <w:color w:val="000000"/>
        </w:rPr>
        <w:t>.</w:t>
      </w:r>
      <w:r>
        <w:rPr>
          <w:rFonts w:ascii="Cambria" w:eastAsia="Cambria" w:hAnsi="Cambria" w:cs="Cambria"/>
          <w:b/>
          <w:color w:val="000000"/>
        </w:rPr>
        <w:t>(</w:t>
      </w:r>
      <w:proofErr w:type="gramEnd"/>
      <w:r>
        <w:rPr>
          <w:rFonts w:ascii="Cambria" w:eastAsia="Cambria" w:hAnsi="Cambria" w:cs="Cambria"/>
          <w:color w:val="000000"/>
        </w:rPr>
        <w:t>с изм. и доп., вступ. в силу с 01.01.2017), в целях  предупреждения правонарушений, проявлений экстремистских настроений среди учащихся, реализации мероприятий по антитеррористическому просвещению детей и молодежи в общеобразовательных организациях  приказываю:</w:t>
      </w:r>
    </w:p>
    <w:p w:rsidR="002D49AD" w:rsidRPr="005A50AD" w:rsidRDefault="00C71BF0">
      <w:pPr>
        <w:numPr>
          <w:ilvl w:val="0"/>
          <w:numId w:val="8"/>
        </w:numPr>
        <w:pBdr>
          <w:top w:val="nil"/>
          <w:left w:val="nil"/>
          <w:bottom w:val="nil"/>
          <w:right w:val="nil"/>
          <w:between w:val="nil"/>
        </w:pBdr>
        <w:tabs>
          <w:tab w:val="left" w:pos="786"/>
        </w:tabs>
        <w:spacing w:before="248"/>
        <w:jc w:val="both"/>
        <w:rPr>
          <w:color w:val="000000"/>
        </w:rPr>
      </w:pPr>
      <w:r w:rsidRPr="005A50AD">
        <w:rPr>
          <w:rFonts w:ascii="Cambria" w:eastAsia="Cambria" w:hAnsi="Cambria" w:cs="Cambria"/>
          <w:color w:val="000000"/>
        </w:rPr>
        <w:t>Утвердить:</w:t>
      </w:r>
    </w:p>
    <w:p w:rsidR="002D49AD" w:rsidRDefault="00C71BF0">
      <w:pPr>
        <w:numPr>
          <w:ilvl w:val="1"/>
          <w:numId w:val="8"/>
        </w:numPr>
        <w:pBdr>
          <w:top w:val="nil"/>
          <w:left w:val="nil"/>
          <w:bottom w:val="nil"/>
          <w:right w:val="nil"/>
          <w:between w:val="nil"/>
        </w:pBdr>
        <w:tabs>
          <w:tab w:val="left" w:pos="782"/>
        </w:tabs>
        <w:spacing w:before="3" w:line="271" w:lineRule="auto"/>
        <w:ind w:right="365" w:hanging="426"/>
        <w:jc w:val="both"/>
        <w:rPr>
          <w:color w:val="000000"/>
        </w:rPr>
      </w:pPr>
      <w:r>
        <w:rPr>
          <w:rFonts w:ascii="Cambria" w:eastAsia="Cambria" w:hAnsi="Cambria" w:cs="Cambria"/>
          <w:color w:val="000000"/>
        </w:rPr>
        <w:t xml:space="preserve">План мероприятий по профилактике и предупреждению экстремистских </w:t>
      </w:r>
      <w:r w:rsidR="00110C4A">
        <w:rPr>
          <w:rFonts w:ascii="Cambria" w:eastAsia="Cambria" w:hAnsi="Cambria" w:cs="Cambria"/>
          <w:color w:val="000000"/>
        </w:rPr>
        <w:t>настроений среди учащихся в 2024-2025</w:t>
      </w:r>
      <w:r>
        <w:rPr>
          <w:rFonts w:ascii="Cambria" w:eastAsia="Cambria" w:hAnsi="Cambria" w:cs="Cambria"/>
          <w:color w:val="000000"/>
        </w:rPr>
        <w:t xml:space="preserve"> учебном году (Приложение 1).</w:t>
      </w:r>
    </w:p>
    <w:p w:rsidR="002D49AD" w:rsidRDefault="00C71BF0">
      <w:pPr>
        <w:numPr>
          <w:ilvl w:val="1"/>
          <w:numId w:val="8"/>
        </w:numPr>
        <w:pBdr>
          <w:top w:val="nil"/>
          <w:left w:val="nil"/>
          <w:bottom w:val="nil"/>
          <w:right w:val="nil"/>
          <w:between w:val="nil"/>
        </w:pBdr>
        <w:tabs>
          <w:tab w:val="left" w:pos="846"/>
        </w:tabs>
        <w:spacing w:line="271" w:lineRule="auto"/>
        <w:ind w:right="366" w:hanging="426"/>
        <w:jc w:val="both"/>
        <w:rPr>
          <w:color w:val="000000"/>
        </w:rPr>
      </w:pPr>
      <w:r>
        <w:rPr>
          <w:rFonts w:ascii="Cambria" w:eastAsia="Cambria" w:hAnsi="Cambria" w:cs="Cambria"/>
          <w:color w:val="000000"/>
        </w:rPr>
        <w:t>Положение о комиссии по противодейс</w:t>
      </w:r>
      <w:r w:rsidR="00C82657">
        <w:rPr>
          <w:rFonts w:ascii="Cambria" w:eastAsia="Cambria" w:hAnsi="Cambria" w:cs="Cambria"/>
          <w:color w:val="000000"/>
        </w:rPr>
        <w:t>твию</w:t>
      </w:r>
      <w:r w:rsidR="00110C4A">
        <w:rPr>
          <w:rFonts w:ascii="Cambria" w:eastAsia="Cambria" w:hAnsi="Cambria" w:cs="Cambria"/>
          <w:color w:val="000000"/>
        </w:rPr>
        <w:t xml:space="preserve"> экстремизму и терроризму в 2024-2025</w:t>
      </w:r>
      <w:r>
        <w:rPr>
          <w:rFonts w:ascii="Cambria" w:eastAsia="Cambria" w:hAnsi="Cambria" w:cs="Cambria"/>
          <w:color w:val="000000"/>
        </w:rPr>
        <w:t xml:space="preserve"> учебном году (Приложение 2).</w:t>
      </w:r>
    </w:p>
    <w:p w:rsidR="002D49AD" w:rsidRDefault="00C71BF0">
      <w:pPr>
        <w:numPr>
          <w:ilvl w:val="1"/>
          <w:numId w:val="8"/>
        </w:numPr>
        <w:pBdr>
          <w:top w:val="nil"/>
          <w:left w:val="nil"/>
          <w:bottom w:val="nil"/>
          <w:right w:val="nil"/>
          <w:between w:val="nil"/>
        </w:pBdr>
        <w:tabs>
          <w:tab w:val="left" w:pos="971"/>
        </w:tabs>
        <w:spacing w:before="69" w:line="271" w:lineRule="auto"/>
        <w:ind w:right="368" w:hanging="426"/>
        <w:jc w:val="both"/>
        <w:rPr>
          <w:color w:val="000000"/>
        </w:rPr>
      </w:pPr>
      <w:r>
        <w:rPr>
          <w:rFonts w:ascii="Cambria" w:eastAsia="Cambria" w:hAnsi="Cambria" w:cs="Cambria"/>
          <w:color w:val="000000"/>
        </w:rPr>
        <w:t>Положение о противодействии экстремистской и террористической деятельности на территориях в ОУ (Приложение 3).</w:t>
      </w:r>
    </w:p>
    <w:p w:rsidR="002D49AD" w:rsidRDefault="00C71BF0">
      <w:pPr>
        <w:numPr>
          <w:ilvl w:val="1"/>
          <w:numId w:val="8"/>
        </w:numPr>
        <w:pBdr>
          <w:top w:val="nil"/>
          <w:left w:val="nil"/>
          <w:bottom w:val="nil"/>
          <w:right w:val="nil"/>
          <w:between w:val="nil"/>
        </w:pBdr>
        <w:tabs>
          <w:tab w:val="left" w:pos="851"/>
        </w:tabs>
        <w:spacing w:before="3" w:line="268" w:lineRule="auto"/>
        <w:ind w:right="376" w:hanging="426"/>
        <w:jc w:val="both"/>
        <w:rPr>
          <w:color w:val="000000"/>
        </w:rPr>
      </w:pPr>
      <w:r>
        <w:rPr>
          <w:rFonts w:ascii="Cambria" w:eastAsia="Cambria" w:hAnsi="Cambria" w:cs="Cambria"/>
          <w:color w:val="000000"/>
        </w:rPr>
        <w:t>Утвердить Инструкцию по противодействию терроризма и экстремизма (Приложение 4).</w:t>
      </w:r>
    </w:p>
    <w:p w:rsidR="002D49AD" w:rsidRDefault="00C71BF0">
      <w:pPr>
        <w:numPr>
          <w:ilvl w:val="0"/>
          <w:numId w:val="8"/>
        </w:numPr>
        <w:pBdr>
          <w:top w:val="nil"/>
          <w:left w:val="nil"/>
          <w:bottom w:val="nil"/>
          <w:right w:val="nil"/>
          <w:between w:val="nil"/>
        </w:pBdr>
        <w:tabs>
          <w:tab w:val="left" w:pos="791"/>
        </w:tabs>
        <w:ind w:right="363"/>
        <w:jc w:val="both"/>
        <w:rPr>
          <w:b/>
          <w:color w:val="000000"/>
        </w:rPr>
      </w:pPr>
      <w:proofErr w:type="gramStart"/>
      <w:r>
        <w:rPr>
          <w:rFonts w:ascii="Cambria" w:eastAsia="Cambria" w:hAnsi="Cambria" w:cs="Cambria"/>
          <w:color w:val="000000"/>
        </w:rPr>
        <w:t xml:space="preserve">Назначить ответственной за организацию по профилактике проявлений экстремизма и </w:t>
      </w:r>
      <w:proofErr w:type="spellStart"/>
      <w:r>
        <w:rPr>
          <w:rFonts w:ascii="Cambria" w:eastAsia="Cambria" w:hAnsi="Cambria" w:cs="Cambria"/>
          <w:color w:val="000000"/>
        </w:rPr>
        <w:t>а</w:t>
      </w:r>
      <w:r w:rsidR="00110C4A">
        <w:rPr>
          <w:rFonts w:ascii="Cambria" w:eastAsia="Cambria" w:hAnsi="Cambria" w:cs="Cambria"/>
          <w:color w:val="000000"/>
        </w:rPr>
        <w:t>с</w:t>
      </w:r>
      <w:r>
        <w:rPr>
          <w:rFonts w:ascii="Cambria" w:eastAsia="Cambria" w:hAnsi="Cambria" w:cs="Cambria"/>
          <w:color w:val="000000"/>
        </w:rPr>
        <w:t>социального</w:t>
      </w:r>
      <w:proofErr w:type="spellEnd"/>
      <w:r>
        <w:rPr>
          <w:rFonts w:ascii="Cambria" w:eastAsia="Cambria" w:hAnsi="Cambria" w:cs="Cambria"/>
          <w:color w:val="000000"/>
        </w:rPr>
        <w:t xml:space="preserve"> поведения среди детей и подростков </w:t>
      </w:r>
      <w:r w:rsidR="00420969">
        <w:rPr>
          <w:rFonts w:ascii="Cambria" w:eastAsia="Cambria" w:hAnsi="Cambria" w:cs="Cambria"/>
          <w:color w:val="000000"/>
        </w:rPr>
        <w:t xml:space="preserve"> </w:t>
      </w:r>
      <w:proofErr w:type="spellStart"/>
      <w:r w:rsidR="00420969">
        <w:rPr>
          <w:rFonts w:ascii="Cambria" w:eastAsia="Cambria" w:hAnsi="Cambria" w:cs="Cambria"/>
          <w:color w:val="000000"/>
        </w:rPr>
        <w:t>воспитаиеля</w:t>
      </w:r>
      <w:proofErr w:type="spellEnd"/>
      <w:r w:rsidR="00420969">
        <w:rPr>
          <w:rFonts w:ascii="Cambria" w:eastAsia="Cambria" w:hAnsi="Cambria" w:cs="Cambria"/>
          <w:color w:val="000000"/>
        </w:rPr>
        <w:t xml:space="preserve"> </w:t>
      </w:r>
      <w:proofErr w:type="spellStart"/>
      <w:r w:rsidR="00420969">
        <w:rPr>
          <w:rFonts w:ascii="Cambria" w:eastAsia="Cambria" w:hAnsi="Cambria" w:cs="Cambria"/>
          <w:color w:val="000000"/>
        </w:rPr>
        <w:t>Серазееву</w:t>
      </w:r>
      <w:proofErr w:type="spellEnd"/>
      <w:r w:rsidR="00420969">
        <w:rPr>
          <w:rFonts w:ascii="Cambria" w:eastAsia="Cambria" w:hAnsi="Cambria" w:cs="Cambria"/>
          <w:color w:val="000000"/>
        </w:rPr>
        <w:t xml:space="preserve"> </w:t>
      </w:r>
      <w:proofErr w:type="spellStart"/>
      <w:r w:rsidR="00420969">
        <w:rPr>
          <w:rFonts w:ascii="Cambria" w:eastAsia="Cambria" w:hAnsi="Cambria" w:cs="Cambria"/>
          <w:color w:val="000000"/>
        </w:rPr>
        <w:t>Нурию</w:t>
      </w:r>
      <w:proofErr w:type="spellEnd"/>
      <w:r w:rsidR="00420969">
        <w:rPr>
          <w:rFonts w:ascii="Cambria" w:eastAsia="Cambria" w:hAnsi="Cambria" w:cs="Cambria"/>
          <w:color w:val="000000"/>
        </w:rPr>
        <w:t xml:space="preserve"> </w:t>
      </w:r>
      <w:proofErr w:type="spellStart"/>
      <w:r w:rsidR="00420969">
        <w:rPr>
          <w:rFonts w:ascii="Cambria" w:eastAsia="Cambria" w:hAnsi="Cambria" w:cs="Cambria"/>
          <w:color w:val="000000"/>
        </w:rPr>
        <w:t>Равиловну</w:t>
      </w:r>
      <w:proofErr w:type="spellEnd"/>
      <w:proofErr w:type="gramEnd"/>
    </w:p>
    <w:p w:rsidR="002D49AD" w:rsidRDefault="00C71BF0" w:rsidP="00110C4A">
      <w:pPr>
        <w:pBdr>
          <w:top w:val="nil"/>
          <w:left w:val="nil"/>
          <w:bottom w:val="nil"/>
          <w:right w:val="nil"/>
          <w:between w:val="nil"/>
        </w:pBdr>
        <w:spacing w:line="276" w:lineRule="auto"/>
        <w:ind w:left="360" w:right="466"/>
        <w:jc w:val="both"/>
        <w:rPr>
          <w:rFonts w:ascii="Cambria" w:eastAsia="Cambria" w:hAnsi="Cambria" w:cs="Cambria"/>
          <w:color w:val="000000"/>
        </w:rPr>
      </w:pPr>
      <w:proofErr w:type="gramStart"/>
      <w:r>
        <w:rPr>
          <w:rFonts w:ascii="Cambria" w:eastAsia="Cambria" w:hAnsi="Cambria" w:cs="Cambria"/>
          <w:b/>
          <w:color w:val="000000"/>
        </w:rPr>
        <w:t>3.</w:t>
      </w:r>
      <w:r w:rsidR="00420969">
        <w:rPr>
          <w:rFonts w:ascii="Cambria" w:eastAsia="Cambria" w:hAnsi="Cambria" w:cs="Cambria"/>
          <w:color w:val="000000"/>
        </w:rPr>
        <w:t xml:space="preserve">Заведующей </w:t>
      </w:r>
      <w:proofErr w:type="spellStart"/>
      <w:r w:rsidR="00420969">
        <w:rPr>
          <w:rFonts w:ascii="Cambria" w:eastAsia="Cambria" w:hAnsi="Cambria" w:cs="Cambria"/>
          <w:color w:val="000000"/>
        </w:rPr>
        <w:t>Асхадуллиной</w:t>
      </w:r>
      <w:proofErr w:type="spellEnd"/>
      <w:r w:rsidR="00420969">
        <w:rPr>
          <w:rFonts w:ascii="Cambria" w:eastAsia="Cambria" w:hAnsi="Cambria" w:cs="Cambria"/>
          <w:color w:val="000000"/>
        </w:rPr>
        <w:t xml:space="preserve"> Д.Х.</w:t>
      </w:r>
      <w:r w:rsidR="00110C4A">
        <w:rPr>
          <w:rFonts w:ascii="Cambria" w:eastAsia="Cambria" w:hAnsi="Cambria" w:cs="Cambria"/>
          <w:color w:val="000000"/>
        </w:rPr>
        <w:t xml:space="preserve"> </w:t>
      </w:r>
      <w:r>
        <w:rPr>
          <w:rFonts w:ascii="Cambria" w:eastAsia="Cambria" w:hAnsi="Cambria" w:cs="Cambria"/>
          <w:color w:val="000000"/>
        </w:rPr>
        <w:t>разместить приказ об утверждении мероприятий по профилактике и предупреждению экстремистских нас</w:t>
      </w:r>
      <w:r w:rsidR="00610B9F">
        <w:rPr>
          <w:rFonts w:ascii="Cambria" w:eastAsia="Cambria" w:hAnsi="Cambria" w:cs="Cambria"/>
          <w:color w:val="000000"/>
        </w:rPr>
        <w:t>трое</w:t>
      </w:r>
      <w:r w:rsidR="005A50AD">
        <w:rPr>
          <w:rFonts w:ascii="Cambria" w:eastAsia="Cambria" w:hAnsi="Cambria" w:cs="Cambria"/>
          <w:color w:val="000000"/>
        </w:rPr>
        <w:t>ний среди обучающихся в 2024-2025</w:t>
      </w:r>
      <w:r>
        <w:rPr>
          <w:rFonts w:ascii="Cambria" w:eastAsia="Cambria" w:hAnsi="Cambria" w:cs="Cambria"/>
          <w:color w:val="000000"/>
        </w:rPr>
        <w:t xml:space="preserve"> учебном году на официальном сайте учреждения.</w:t>
      </w:r>
      <w:proofErr w:type="gramEnd"/>
    </w:p>
    <w:p w:rsidR="002D49AD" w:rsidRDefault="005A50AD" w:rsidP="005A50AD">
      <w:pPr>
        <w:pBdr>
          <w:top w:val="nil"/>
          <w:left w:val="nil"/>
          <w:bottom w:val="nil"/>
          <w:right w:val="nil"/>
          <w:between w:val="nil"/>
        </w:pBdr>
        <w:tabs>
          <w:tab w:val="left" w:pos="651"/>
        </w:tabs>
        <w:spacing w:line="276" w:lineRule="auto"/>
        <w:ind w:left="426" w:right="470"/>
        <w:jc w:val="both"/>
        <w:rPr>
          <w:rFonts w:ascii="Cambria" w:eastAsia="Cambria" w:hAnsi="Cambria" w:cs="Cambria"/>
          <w:color w:val="000000"/>
        </w:rPr>
      </w:pPr>
      <w:r>
        <w:rPr>
          <w:rFonts w:ascii="Cambria" w:eastAsia="Cambria" w:hAnsi="Cambria" w:cs="Cambria"/>
          <w:color w:val="000000"/>
        </w:rPr>
        <w:t>4.</w:t>
      </w:r>
      <w:r w:rsidR="00C71BF0">
        <w:rPr>
          <w:rFonts w:ascii="Cambria" w:eastAsia="Cambria" w:hAnsi="Cambria" w:cs="Cambria"/>
          <w:color w:val="000000"/>
        </w:rPr>
        <w:t xml:space="preserve">  </w:t>
      </w:r>
      <w:proofErr w:type="gramStart"/>
      <w:r w:rsidR="00C71BF0">
        <w:rPr>
          <w:rFonts w:ascii="Cambria" w:eastAsia="Cambria" w:hAnsi="Cambria" w:cs="Cambria"/>
          <w:color w:val="000000"/>
        </w:rPr>
        <w:t xml:space="preserve">Ответственной за организацию по профилактике проявлений экстремизма и асоциального поведения среди детей </w:t>
      </w:r>
      <w:r w:rsidR="00610B9F">
        <w:rPr>
          <w:rFonts w:ascii="Cambria" w:eastAsia="Cambria" w:hAnsi="Cambria" w:cs="Cambria"/>
          <w:color w:val="000000"/>
        </w:rPr>
        <w:t xml:space="preserve">и подростков  </w:t>
      </w:r>
      <w:proofErr w:type="spellStart"/>
      <w:r w:rsidR="00420969">
        <w:rPr>
          <w:rFonts w:ascii="Cambria" w:eastAsia="Cambria" w:hAnsi="Cambria" w:cs="Cambria"/>
          <w:color w:val="000000"/>
        </w:rPr>
        <w:t>Серазеевой</w:t>
      </w:r>
      <w:proofErr w:type="spellEnd"/>
      <w:r w:rsidR="00420969">
        <w:rPr>
          <w:rFonts w:ascii="Cambria" w:eastAsia="Cambria" w:hAnsi="Cambria" w:cs="Cambria"/>
          <w:color w:val="000000"/>
        </w:rPr>
        <w:t xml:space="preserve"> Н.Р.</w:t>
      </w:r>
      <w:proofErr w:type="gramEnd"/>
    </w:p>
    <w:p w:rsidR="002D49AD" w:rsidRDefault="00C71BF0">
      <w:pPr>
        <w:numPr>
          <w:ilvl w:val="1"/>
          <w:numId w:val="13"/>
        </w:numPr>
        <w:pBdr>
          <w:top w:val="nil"/>
          <w:left w:val="nil"/>
          <w:bottom w:val="nil"/>
          <w:right w:val="nil"/>
          <w:between w:val="nil"/>
        </w:pBdr>
        <w:tabs>
          <w:tab w:val="left" w:pos="782"/>
        </w:tabs>
        <w:spacing w:before="52" w:line="235" w:lineRule="auto"/>
        <w:ind w:right="367" w:hanging="425"/>
        <w:jc w:val="both"/>
        <w:rPr>
          <w:rFonts w:ascii="Cambria" w:eastAsia="Cambria" w:hAnsi="Cambria" w:cs="Cambria"/>
          <w:color w:val="000000"/>
        </w:rPr>
      </w:pPr>
      <w:r>
        <w:rPr>
          <w:rFonts w:ascii="Cambria" w:eastAsia="Cambria" w:hAnsi="Cambria" w:cs="Cambria"/>
          <w:color w:val="000000"/>
        </w:rPr>
        <w:t xml:space="preserve"> Обеспечить проведение систематической работы по выполнению мероприятий по профилактике и предупреждению экстремистских настроений среди учащихся.</w:t>
      </w:r>
    </w:p>
    <w:p w:rsidR="002D49AD" w:rsidRDefault="00C71BF0">
      <w:pPr>
        <w:numPr>
          <w:ilvl w:val="1"/>
          <w:numId w:val="13"/>
        </w:numPr>
        <w:pBdr>
          <w:top w:val="nil"/>
          <w:left w:val="nil"/>
          <w:bottom w:val="nil"/>
          <w:right w:val="nil"/>
          <w:between w:val="nil"/>
        </w:pBdr>
        <w:tabs>
          <w:tab w:val="left" w:pos="1016"/>
        </w:tabs>
        <w:spacing w:line="235" w:lineRule="auto"/>
        <w:ind w:right="367" w:hanging="425"/>
        <w:jc w:val="both"/>
        <w:rPr>
          <w:rFonts w:ascii="Cambria" w:eastAsia="Cambria" w:hAnsi="Cambria" w:cs="Cambria"/>
          <w:color w:val="000000"/>
        </w:rPr>
      </w:pPr>
      <w:r>
        <w:rPr>
          <w:rFonts w:ascii="Cambria" w:eastAsia="Cambria" w:hAnsi="Cambria" w:cs="Cambria"/>
          <w:color w:val="000000"/>
        </w:rPr>
        <w:t xml:space="preserve">Вести учет выявленных попыток проведения в образовательных учреждениях агитационных мероприятий и распространения на их территории </w:t>
      </w:r>
      <w:r>
        <w:rPr>
          <w:rFonts w:ascii="Cambria" w:eastAsia="Cambria" w:hAnsi="Cambria" w:cs="Cambria"/>
          <w:color w:val="000000"/>
        </w:rPr>
        <w:lastRenderedPageBreak/>
        <w:t>пропагандистских материалов религиозными организациями, сектами и т.п., а также принятых мерах по недопущению их в учреждения образования.</w:t>
      </w:r>
    </w:p>
    <w:p w:rsidR="002D49AD" w:rsidRDefault="00610B9F">
      <w:pPr>
        <w:numPr>
          <w:ilvl w:val="1"/>
          <w:numId w:val="13"/>
        </w:numPr>
        <w:pBdr>
          <w:top w:val="nil"/>
          <w:left w:val="nil"/>
          <w:bottom w:val="nil"/>
          <w:right w:val="nil"/>
          <w:between w:val="nil"/>
        </w:pBdr>
        <w:tabs>
          <w:tab w:val="left" w:pos="1141"/>
        </w:tabs>
        <w:spacing w:line="235" w:lineRule="auto"/>
        <w:ind w:right="358" w:hanging="425"/>
        <w:jc w:val="both"/>
        <w:rPr>
          <w:rFonts w:ascii="Cambria" w:eastAsia="Cambria" w:hAnsi="Cambria" w:cs="Cambria"/>
          <w:color w:val="000000"/>
        </w:rPr>
      </w:pPr>
      <w:r>
        <w:rPr>
          <w:rFonts w:ascii="Cambria" w:eastAsia="Cambria" w:hAnsi="Cambria" w:cs="Cambria"/>
          <w:color w:val="000000"/>
        </w:rPr>
        <w:t xml:space="preserve">Информировать Отдел </w:t>
      </w:r>
      <w:proofErr w:type="spellStart"/>
      <w:r>
        <w:rPr>
          <w:rFonts w:ascii="Cambria" w:eastAsia="Cambria" w:hAnsi="Cambria" w:cs="Cambria"/>
          <w:color w:val="000000"/>
        </w:rPr>
        <w:t>образования</w:t>
      </w:r>
      <w:r w:rsidR="005A50AD">
        <w:rPr>
          <w:rFonts w:ascii="Cambria" w:eastAsia="Cambria" w:hAnsi="Cambria" w:cs="Cambria"/>
          <w:color w:val="000000"/>
        </w:rPr>
        <w:t>Балтасинского</w:t>
      </w:r>
      <w:proofErr w:type="spellEnd"/>
      <w:r w:rsidR="00C71BF0">
        <w:rPr>
          <w:rFonts w:ascii="Cambria" w:eastAsia="Cambria" w:hAnsi="Cambria" w:cs="Cambria"/>
          <w:color w:val="000000"/>
        </w:rPr>
        <w:t xml:space="preserve">  района, правоохранительные органы о каждом факте вовлечения в общественные или религиозные объединения и организации экстремистской направленности несовершеннолетних, о любых проявлениях в образовательных организациях деятельности новых и нетрадиционных религиозных движений, отдельных адептов и религиозных групп нетрадиционных конфессий,  этнополитических объединений, действующих в молодежной среде.</w:t>
      </w:r>
    </w:p>
    <w:p w:rsidR="002D49AD" w:rsidRDefault="00610B9F">
      <w:pPr>
        <w:numPr>
          <w:ilvl w:val="1"/>
          <w:numId w:val="13"/>
        </w:numPr>
        <w:pBdr>
          <w:top w:val="nil"/>
          <w:left w:val="nil"/>
          <w:bottom w:val="nil"/>
          <w:right w:val="nil"/>
          <w:between w:val="nil"/>
        </w:pBdr>
        <w:tabs>
          <w:tab w:val="left" w:pos="1141"/>
        </w:tabs>
        <w:spacing w:line="235" w:lineRule="auto"/>
        <w:ind w:right="365" w:hanging="425"/>
        <w:jc w:val="both"/>
        <w:rPr>
          <w:rFonts w:ascii="Cambria" w:eastAsia="Cambria" w:hAnsi="Cambria" w:cs="Cambria"/>
          <w:color w:val="000000"/>
        </w:rPr>
      </w:pPr>
      <w:r>
        <w:rPr>
          <w:rFonts w:ascii="Cambria" w:eastAsia="Cambria" w:hAnsi="Cambria" w:cs="Cambria"/>
          <w:color w:val="000000"/>
        </w:rPr>
        <w:t xml:space="preserve">Информировать Отдел образования </w:t>
      </w:r>
      <w:proofErr w:type="spellStart"/>
      <w:r w:rsidR="005A50AD">
        <w:rPr>
          <w:rFonts w:ascii="Cambria" w:eastAsia="Cambria" w:hAnsi="Cambria" w:cs="Cambria"/>
          <w:color w:val="000000"/>
        </w:rPr>
        <w:t>Балтасинского</w:t>
      </w:r>
      <w:r w:rsidR="00C71BF0">
        <w:rPr>
          <w:rFonts w:ascii="Cambria" w:eastAsia="Cambria" w:hAnsi="Cambria" w:cs="Cambria"/>
          <w:color w:val="000000"/>
        </w:rPr>
        <w:t>района</w:t>
      </w:r>
      <w:proofErr w:type="spellEnd"/>
      <w:r w:rsidR="00C71BF0">
        <w:rPr>
          <w:rFonts w:ascii="Cambria" w:eastAsia="Cambria" w:hAnsi="Cambria" w:cs="Cambria"/>
          <w:color w:val="000000"/>
        </w:rPr>
        <w:t>, правоохранительные органы о каждом факте выявления несовершеннолетних, относящихся к деструктивным организациям.</w:t>
      </w:r>
    </w:p>
    <w:p w:rsidR="002D49AD" w:rsidRDefault="005A50AD" w:rsidP="005A50AD">
      <w:pPr>
        <w:pBdr>
          <w:top w:val="nil"/>
          <w:left w:val="nil"/>
          <w:bottom w:val="nil"/>
          <w:right w:val="nil"/>
          <w:between w:val="nil"/>
        </w:pBdr>
        <w:tabs>
          <w:tab w:val="left" w:pos="1011"/>
        </w:tabs>
        <w:spacing w:line="235" w:lineRule="auto"/>
        <w:ind w:left="426" w:right="363"/>
        <w:jc w:val="both"/>
        <w:rPr>
          <w:rFonts w:ascii="Cambria" w:eastAsia="Cambria" w:hAnsi="Cambria" w:cs="Cambria"/>
          <w:color w:val="000000"/>
        </w:rPr>
      </w:pPr>
      <w:r>
        <w:rPr>
          <w:rFonts w:ascii="Cambria" w:eastAsia="Cambria" w:hAnsi="Cambria" w:cs="Cambria"/>
          <w:color w:val="000000"/>
        </w:rPr>
        <w:t>5.</w:t>
      </w:r>
      <w:r w:rsidR="00C71BF0">
        <w:rPr>
          <w:rFonts w:ascii="Cambria" w:eastAsia="Cambria" w:hAnsi="Cambria" w:cs="Cambria"/>
          <w:color w:val="000000"/>
        </w:rPr>
        <w:t xml:space="preserve">Не допускать распространение и использование через школьные библиотеки экстремистской, религиозной, националистской, фашистской и другой литературы, рекламной продукции и наглядной агитации, кроме </w:t>
      </w:r>
      <w:r w:rsidR="00C82657">
        <w:rPr>
          <w:rFonts w:ascii="Cambria" w:eastAsia="Cambria" w:hAnsi="Cambria" w:cs="Cambria"/>
          <w:color w:val="000000"/>
        </w:rPr>
        <w:t>изданий религиозных конфессий.</w:t>
      </w:r>
    </w:p>
    <w:p w:rsidR="00C82657" w:rsidRDefault="00C82657" w:rsidP="00C82657">
      <w:pPr>
        <w:numPr>
          <w:ilvl w:val="0"/>
          <w:numId w:val="13"/>
        </w:numPr>
        <w:pBdr>
          <w:top w:val="nil"/>
          <w:left w:val="nil"/>
          <w:bottom w:val="nil"/>
          <w:right w:val="nil"/>
          <w:between w:val="nil"/>
        </w:pBdr>
        <w:tabs>
          <w:tab w:val="left" w:pos="1011"/>
        </w:tabs>
        <w:spacing w:line="235" w:lineRule="auto"/>
        <w:ind w:left="709" w:right="363" w:hanging="283"/>
        <w:jc w:val="both"/>
        <w:rPr>
          <w:rFonts w:ascii="Cambria" w:eastAsia="Cambria" w:hAnsi="Cambria" w:cs="Cambria"/>
          <w:color w:val="000000"/>
        </w:rPr>
      </w:pPr>
      <w:r>
        <w:rPr>
          <w:rFonts w:ascii="Cambria" w:eastAsia="Cambria" w:hAnsi="Cambria" w:cs="Cambria"/>
          <w:color w:val="000000"/>
        </w:rPr>
        <w:t>В обязательном порядке фиксировать в тематике классных часов, родительских собраний, планах воспитательной работы беседы на тему против</w:t>
      </w:r>
      <w:r w:rsidRPr="00C82657">
        <w:rPr>
          <w:rFonts w:ascii="Cambria" w:eastAsia="Cambria" w:hAnsi="Cambria" w:cs="Cambria"/>
          <w:color w:val="000000"/>
        </w:rPr>
        <w:t>одействия экстремизма, национальной розни в молодежной среде.</w:t>
      </w:r>
    </w:p>
    <w:p w:rsidR="00C82657" w:rsidRDefault="00C82657" w:rsidP="00C82657">
      <w:pPr>
        <w:numPr>
          <w:ilvl w:val="0"/>
          <w:numId w:val="13"/>
        </w:numPr>
        <w:pBdr>
          <w:top w:val="nil"/>
          <w:left w:val="nil"/>
          <w:bottom w:val="nil"/>
          <w:right w:val="nil"/>
          <w:between w:val="nil"/>
        </w:pBdr>
        <w:tabs>
          <w:tab w:val="left" w:pos="1011"/>
        </w:tabs>
        <w:spacing w:line="235" w:lineRule="auto"/>
        <w:ind w:left="709" w:right="363" w:hanging="283"/>
        <w:jc w:val="both"/>
        <w:rPr>
          <w:rFonts w:ascii="Cambria" w:eastAsia="Cambria" w:hAnsi="Cambria" w:cs="Cambria"/>
          <w:color w:val="000000"/>
        </w:rPr>
      </w:pPr>
      <w:r>
        <w:rPr>
          <w:rFonts w:ascii="Cambria" w:eastAsia="Cambria" w:hAnsi="Cambria" w:cs="Cambria"/>
          <w:color w:val="000000"/>
        </w:rPr>
        <w:t>Рекомендовать родителям установить контент-фильтрацию на домашних компьютерах, а также осуществлять контроль за поведением детей в Интернет-пространстве.</w:t>
      </w:r>
    </w:p>
    <w:p w:rsidR="00C82657" w:rsidRDefault="00C82657" w:rsidP="00C82657">
      <w:pPr>
        <w:numPr>
          <w:ilvl w:val="0"/>
          <w:numId w:val="13"/>
        </w:numPr>
        <w:pBdr>
          <w:top w:val="nil"/>
          <w:left w:val="nil"/>
          <w:bottom w:val="nil"/>
          <w:right w:val="nil"/>
          <w:between w:val="nil"/>
        </w:pBdr>
        <w:tabs>
          <w:tab w:val="left" w:pos="1011"/>
        </w:tabs>
        <w:spacing w:line="235" w:lineRule="auto"/>
        <w:ind w:left="709" w:right="363" w:hanging="283"/>
        <w:jc w:val="both"/>
        <w:rPr>
          <w:rFonts w:ascii="Cambria" w:eastAsia="Cambria" w:hAnsi="Cambria" w:cs="Cambria"/>
          <w:color w:val="000000"/>
        </w:rPr>
      </w:pPr>
      <w:proofErr w:type="gramStart"/>
      <w:r>
        <w:rPr>
          <w:rFonts w:ascii="Cambria" w:eastAsia="Cambria" w:hAnsi="Cambria" w:cs="Cambria"/>
          <w:color w:val="000000"/>
        </w:rPr>
        <w:t>Контроль за</w:t>
      </w:r>
      <w:proofErr w:type="gramEnd"/>
      <w:r>
        <w:rPr>
          <w:rFonts w:ascii="Cambria" w:eastAsia="Cambria" w:hAnsi="Cambria" w:cs="Cambria"/>
          <w:color w:val="000000"/>
        </w:rPr>
        <w:t xml:space="preserve"> соблюдением данного приказа оставляю  за собой.</w:t>
      </w:r>
    </w:p>
    <w:p w:rsidR="00C82657" w:rsidRDefault="00C82657" w:rsidP="00C82657">
      <w:pPr>
        <w:pBdr>
          <w:top w:val="nil"/>
          <w:left w:val="nil"/>
          <w:bottom w:val="nil"/>
          <w:right w:val="nil"/>
          <w:between w:val="nil"/>
        </w:pBdr>
        <w:tabs>
          <w:tab w:val="left" w:pos="1011"/>
        </w:tabs>
        <w:spacing w:line="235" w:lineRule="auto"/>
        <w:ind w:left="709" w:right="363"/>
        <w:jc w:val="both"/>
        <w:rPr>
          <w:rFonts w:ascii="Cambria" w:eastAsia="Cambria" w:hAnsi="Cambria" w:cs="Cambria"/>
          <w:color w:val="000000"/>
        </w:rPr>
      </w:pPr>
    </w:p>
    <w:p w:rsidR="002D49AD" w:rsidRPr="00C82657" w:rsidRDefault="00C82657" w:rsidP="00C82657">
      <w:pPr>
        <w:pBdr>
          <w:top w:val="nil"/>
          <w:left w:val="nil"/>
          <w:bottom w:val="nil"/>
          <w:right w:val="nil"/>
          <w:between w:val="nil"/>
        </w:pBdr>
        <w:tabs>
          <w:tab w:val="left" w:pos="1011"/>
        </w:tabs>
        <w:spacing w:line="235" w:lineRule="auto"/>
        <w:ind w:right="363"/>
        <w:jc w:val="both"/>
        <w:rPr>
          <w:rFonts w:ascii="Cambria" w:eastAsia="Cambria" w:hAnsi="Cambria" w:cs="Cambria"/>
          <w:color w:val="000000"/>
        </w:rPr>
      </w:pPr>
      <w:r>
        <w:rPr>
          <w:rFonts w:ascii="Cambria" w:eastAsia="Cambria" w:hAnsi="Cambria" w:cs="Cambria"/>
          <w:color w:val="000000"/>
        </w:rPr>
        <w:t xml:space="preserve">                                                                 </w:t>
      </w:r>
      <w:r w:rsidR="00420969">
        <w:rPr>
          <w:rFonts w:ascii="Cambria" w:eastAsia="Cambria" w:hAnsi="Cambria" w:cs="Cambria"/>
          <w:color w:val="000000"/>
        </w:rPr>
        <w:t xml:space="preserve">            Заведующий</w:t>
      </w:r>
      <w:proofErr w:type="gramStart"/>
      <w:r w:rsidR="00420969">
        <w:rPr>
          <w:rFonts w:ascii="Cambria" w:eastAsia="Cambria" w:hAnsi="Cambria" w:cs="Cambria"/>
          <w:color w:val="000000"/>
        </w:rPr>
        <w:t xml:space="preserve"> </w:t>
      </w:r>
      <w:r w:rsidR="00610B9F">
        <w:rPr>
          <w:rFonts w:ascii="Cambria" w:eastAsia="Cambria" w:hAnsi="Cambria" w:cs="Cambria"/>
          <w:color w:val="000000"/>
        </w:rPr>
        <w:t>:</w:t>
      </w:r>
      <w:proofErr w:type="spellStart"/>
      <w:proofErr w:type="gramEnd"/>
      <w:r w:rsidR="00610B9F">
        <w:rPr>
          <w:rFonts w:ascii="Cambria" w:eastAsia="Cambria" w:hAnsi="Cambria" w:cs="Cambria"/>
          <w:color w:val="000000"/>
        </w:rPr>
        <w:t>_________________</w:t>
      </w:r>
      <w:r w:rsidR="00420969">
        <w:rPr>
          <w:rFonts w:ascii="Cambria" w:eastAsia="Cambria" w:hAnsi="Cambria" w:cs="Cambria"/>
          <w:color w:val="000000"/>
        </w:rPr>
        <w:t>Асхадуллина</w:t>
      </w:r>
      <w:proofErr w:type="spellEnd"/>
      <w:r w:rsidR="00420969">
        <w:rPr>
          <w:rFonts w:ascii="Cambria" w:eastAsia="Cambria" w:hAnsi="Cambria" w:cs="Cambria"/>
          <w:color w:val="000000"/>
        </w:rPr>
        <w:t xml:space="preserve"> Д.Х.</w:t>
      </w:r>
    </w:p>
    <w:p w:rsidR="002D49AD" w:rsidRDefault="002D49AD">
      <w:pPr>
        <w:pBdr>
          <w:top w:val="nil"/>
          <w:left w:val="nil"/>
          <w:bottom w:val="nil"/>
          <w:right w:val="nil"/>
          <w:between w:val="nil"/>
        </w:pBdr>
        <w:spacing w:before="5"/>
        <w:rPr>
          <w:rFonts w:ascii="Cambria" w:eastAsia="Cambria" w:hAnsi="Cambria" w:cs="Cambria"/>
          <w:color w:val="000000"/>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167794" w:rsidRDefault="00167794" w:rsidP="005A50AD">
      <w:pPr>
        <w:tabs>
          <w:tab w:val="left" w:pos="9221"/>
        </w:tabs>
        <w:spacing w:before="90"/>
        <w:ind w:left="5763" w:right="364"/>
        <w:rPr>
          <w:rFonts w:ascii="Cambria" w:eastAsia="Cambria" w:hAnsi="Cambria" w:cs="Cambria"/>
          <w:sz w:val="24"/>
          <w:szCs w:val="24"/>
        </w:rPr>
      </w:pPr>
    </w:p>
    <w:p w:rsidR="002D49AD" w:rsidRDefault="00420969" w:rsidP="00420969">
      <w:pPr>
        <w:tabs>
          <w:tab w:val="left" w:pos="9221"/>
        </w:tabs>
        <w:spacing w:before="90"/>
        <w:ind w:right="364"/>
        <w:rPr>
          <w:rFonts w:ascii="Cambria" w:eastAsia="Cambria" w:hAnsi="Cambria" w:cs="Cambria"/>
          <w:sz w:val="24"/>
          <w:szCs w:val="24"/>
        </w:rPr>
      </w:pPr>
      <w:r>
        <w:rPr>
          <w:rFonts w:ascii="Cambria" w:eastAsia="Cambria" w:hAnsi="Cambria" w:cs="Cambria"/>
          <w:sz w:val="24"/>
          <w:szCs w:val="24"/>
        </w:rPr>
        <w:t xml:space="preserve">                                                          </w:t>
      </w:r>
      <w:r w:rsidR="00C71BF0">
        <w:rPr>
          <w:rFonts w:ascii="Cambria" w:eastAsia="Cambria" w:hAnsi="Cambria" w:cs="Cambria"/>
          <w:sz w:val="24"/>
          <w:szCs w:val="24"/>
        </w:rPr>
        <w:t xml:space="preserve"> Приложен</w:t>
      </w:r>
      <w:r w:rsidR="005A50AD">
        <w:rPr>
          <w:rFonts w:ascii="Cambria" w:eastAsia="Cambria" w:hAnsi="Cambria" w:cs="Cambria"/>
          <w:sz w:val="24"/>
          <w:szCs w:val="24"/>
        </w:rPr>
        <w:t xml:space="preserve">ие 1    </w:t>
      </w:r>
      <w:r>
        <w:rPr>
          <w:rFonts w:ascii="Cambria" w:eastAsia="Cambria" w:hAnsi="Cambria" w:cs="Cambria"/>
          <w:sz w:val="24"/>
          <w:szCs w:val="24"/>
        </w:rPr>
        <w:t xml:space="preserve"> к приказу от 30.06.2025 г  № 35</w:t>
      </w:r>
      <w:r w:rsidR="005A50AD">
        <w:rPr>
          <w:rFonts w:ascii="Cambria" w:eastAsia="Cambria" w:hAnsi="Cambria" w:cs="Cambria"/>
          <w:sz w:val="24"/>
          <w:szCs w:val="24"/>
        </w:rPr>
        <w:t>-ОД</w:t>
      </w:r>
    </w:p>
    <w:p w:rsidR="002D49AD" w:rsidRDefault="002D49AD">
      <w:pPr>
        <w:pBdr>
          <w:top w:val="nil"/>
          <w:left w:val="nil"/>
          <w:bottom w:val="nil"/>
          <w:right w:val="nil"/>
          <w:between w:val="nil"/>
        </w:pBdr>
        <w:spacing w:before="5"/>
        <w:rPr>
          <w:rFonts w:ascii="Cambria" w:eastAsia="Cambria" w:hAnsi="Cambria" w:cs="Cambria"/>
          <w:color w:val="000000"/>
          <w:sz w:val="24"/>
          <w:szCs w:val="24"/>
        </w:rPr>
      </w:pPr>
    </w:p>
    <w:p w:rsidR="002D49AD" w:rsidRDefault="00C71BF0">
      <w:pPr>
        <w:spacing w:before="1"/>
        <w:ind w:left="684" w:right="696"/>
        <w:jc w:val="center"/>
        <w:rPr>
          <w:rFonts w:ascii="Cambria" w:eastAsia="Cambria" w:hAnsi="Cambria" w:cs="Cambria"/>
          <w:b/>
          <w:sz w:val="24"/>
          <w:szCs w:val="24"/>
        </w:rPr>
      </w:pPr>
      <w:r>
        <w:rPr>
          <w:rFonts w:ascii="Cambria" w:eastAsia="Cambria" w:hAnsi="Cambria" w:cs="Cambria"/>
          <w:b/>
          <w:sz w:val="24"/>
          <w:szCs w:val="24"/>
        </w:rPr>
        <w:t xml:space="preserve">План работы по профилактике экстремизма и терроризма </w:t>
      </w:r>
    </w:p>
    <w:p w:rsidR="002D49AD" w:rsidRDefault="005A50AD">
      <w:pPr>
        <w:spacing w:before="3" w:line="237" w:lineRule="auto"/>
        <w:ind w:left="685" w:right="692"/>
        <w:jc w:val="center"/>
        <w:rPr>
          <w:rFonts w:ascii="Cambria" w:eastAsia="Cambria" w:hAnsi="Cambria" w:cs="Cambria"/>
          <w:b/>
          <w:sz w:val="24"/>
          <w:szCs w:val="24"/>
        </w:rPr>
      </w:pPr>
      <w:r>
        <w:rPr>
          <w:rFonts w:ascii="Cambria" w:eastAsia="Cambria" w:hAnsi="Cambria" w:cs="Cambria"/>
          <w:b/>
          <w:sz w:val="24"/>
          <w:szCs w:val="24"/>
        </w:rPr>
        <w:t>2024/2025</w:t>
      </w:r>
      <w:r w:rsidR="00C71BF0">
        <w:rPr>
          <w:rFonts w:ascii="Cambria" w:eastAsia="Cambria" w:hAnsi="Cambria" w:cs="Cambria"/>
          <w:b/>
          <w:sz w:val="24"/>
          <w:szCs w:val="24"/>
        </w:rPr>
        <w:t xml:space="preserve"> учебный год</w:t>
      </w:r>
    </w:p>
    <w:p w:rsidR="002D49AD" w:rsidRDefault="002D49AD">
      <w:pPr>
        <w:pBdr>
          <w:top w:val="nil"/>
          <w:left w:val="nil"/>
          <w:bottom w:val="nil"/>
          <w:right w:val="nil"/>
          <w:between w:val="nil"/>
        </w:pBdr>
        <w:spacing w:before="11"/>
        <w:rPr>
          <w:rFonts w:ascii="Cambria" w:eastAsia="Cambria" w:hAnsi="Cambria" w:cs="Cambria"/>
          <w:b/>
          <w:color w:val="000000"/>
          <w:sz w:val="24"/>
          <w:szCs w:val="24"/>
        </w:rPr>
      </w:pPr>
    </w:p>
    <w:tbl>
      <w:tblPr>
        <w:tblStyle w:val="a5"/>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5577"/>
        <w:gridCol w:w="1794"/>
        <w:gridCol w:w="2694"/>
      </w:tblGrid>
      <w:tr w:rsidR="002D49AD">
        <w:trPr>
          <w:trHeight w:val="555"/>
        </w:trPr>
        <w:tc>
          <w:tcPr>
            <w:tcW w:w="709" w:type="dxa"/>
          </w:tcPr>
          <w:p w:rsidR="002D49AD" w:rsidRDefault="00C71BF0">
            <w:pPr>
              <w:pBdr>
                <w:top w:val="nil"/>
                <w:left w:val="nil"/>
                <w:bottom w:val="nil"/>
                <w:right w:val="nil"/>
                <w:between w:val="nil"/>
              </w:pBdr>
              <w:spacing w:before="4" w:line="276" w:lineRule="auto"/>
              <w:ind w:left="105" w:right="226"/>
              <w:rPr>
                <w:rFonts w:ascii="Cambria" w:eastAsia="Cambria" w:hAnsi="Cambria" w:cs="Cambria"/>
                <w:b/>
                <w:color w:val="000000"/>
                <w:sz w:val="24"/>
                <w:szCs w:val="24"/>
              </w:rPr>
            </w:pPr>
            <w:r>
              <w:rPr>
                <w:rFonts w:ascii="Cambria" w:eastAsia="Cambria" w:hAnsi="Cambria" w:cs="Cambria"/>
                <w:b/>
                <w:color w:val="000000"/>
                <w:sz w:val="24"/>
                <w:szCs w:val="24"/>
              </w:rPr>
              <w:t>№ п/п</w:t>
            </w:r>
          </w:p>
        </w:tc>
        <w:tc>
          <w:tcPr>
            <w:tcW w:w="5577" w:type="dxa"/>
          </w:tcPr>
          <w:p w:rsidR="002D49AD" w:rsidRDefault="00C71BF0">
            <w:pPr>
              <w:pBdr>
                <w:top w:val="nil"/>
                <w:left w:val="nil"/>
                <w:bottom w:val="nil"/>
                <w:right w:val="nil"/>
                <w:between w:val="nil"/>
              </w:pBdr>
              <w:spacing w:before="141"/>
              <w:ind w:left="110"/>
              <w:rPr>
                <w:rFonts w:ascii="Cambria" w:eastAsia="Cambria" w:hAnsi="Cambria" w:cs="Cambria"/>
                <w:b/>
                <w:color w:val="000000"/>
                <w:sz w:val="24"/>
                <w:szCs w:val="24"/>
              </w:rPr>
            </w:pPr>
            <w:r>
              <w:rPr>
                <w:rFonts w:ascii="Cambria" w:eastAsia="Cambria" w:hAnsi="Cambria" w:cs="Cambria"/>
                <w:b/>
                <w:color w:val="000000"/>
                <w:sz w:val="24"/>
                <w:szCs w:val="24"/>
              </w:rPr>
              <w:t>Наименование мероприятия</w:t>
            </w:r>
          </w:p>
        </w:tc>
        <w:tc>
          <w:tcPr>
            <w:tcW w:w="1794" w:type="dxa"/>
          </w:tcPr>
          <w:p w:rsidR="002D49AD" w:rsidRDefault="00C71BF0">
            <w:pPr>
              <w:pBdr>
                <w:top w:val="nil"/>
                <w:left w:val="nil"/>
                <w:bottom w:val="nil"/>
                <w:right w:val="nil"/>
                <w:between w:val="nil"/>
              </w:pBdr>
              <w:spacing w:before="4" w:line="276" w:lineRule="auto"/>
              <w:ind w:left="110" w:right="583"/>
              <w:rPr>
                <w:rFonts w:ascii="Cambria" w:eastAsia="Cambria" w:hAnsi="Cambria" w:cs="Cambria"/>
                <w:b/>
                <w:color w:val="000000"/>
                <w:sz w:val="24"/>
                <w:szCs w:val="24"/>
              </w:rPr>
            </w:pPr>
            <w:r>
              <w:rPr>
                <w:rFonts w:ascii="Cambria" w:eastAsia="Cambria" w:hAnsi="Cambria" w:cs="Cambria"/>
                <w:b/>
                <w:color w:val="000000"/>
                <w:sz w:val="24"/>
                <w:szCs w:val="24"/>
              </w:rPr>
              <w:t>Сроки проведения</w:t>
            </w:r>
          </w:p>
        </w:tc>
        <w:tc>
          <w:tcPr>
            <w:tcW w:w="2694" w:type="dxa"/>
          </w:tcPr>
          <w:p w:rsidR="002D49AD" w:rsidRDefault="00C71BF0">
            <w:pPr>
              <w:pBdr>
                <w:top w:val="nil"/>
                <w:left w:val="nil"/>
                <w:bottom w:val="nil"/>
                <w:right w:val="nil"/>
                <w:between w:val="nil"/>
              </w:pBdr>
              <w:spacing w:before="141"/>
              <w:ind w:left="110"/>
              <w:rPr>
                <w:rFonts w:ascii="Cambria" w:eastAsia="Cambria" w:hAnsi="Cambria" w:cs="Cambria"/>
                <w:b/>
                <w:color w:val="000000"/>
                <w:sz w:val="24"/>
                <w:szCs w:val="24"/>
              </w:rPr>
            </w:pPr>
            <w:r>
              <w:rPr>
                <w:rFonts w:ascii="Cambria" w:eastAsia="Cambria" w:hAnsi="Cambria" w:cs="Cambria"/>
                <w:b/>
                <w:color w:val="000000"/>
                <w:sz w:val="24"/>
                <w:szCs w:val="24"/>
              </w:rPr>
              <w:t>Ответственные</w:t>
            </w:r>
          </w:p>
        </w:tc>
      </w:tr>
      <w:tr w:rsidR="002D49AD">
        <w:trPr>
          <w:trHeight w:val="275"/>
        </w:trPr>
        <w:tc>
          <w:tcPr>
            <w:tcW w:w="10774" w:type="dxa"/>
            <w:gridSpan w:val="4"/>
          </w:tcPr>
          <w:p w:rsidR="002D49AD" w:rsidRDefault="00C71BF0">
            <w:pPr>
              <w:pBdr>
                <w:top w:val="nil"/>
                <w:left w:val="nil"/>
                <w:bottom w:val="nil"/>
                <w:right w:val="nil"/>
                <w:between w:val="nil"/>
              </w:pBdr>
              <w:spacing w:line="254" w:lineRule="auto"/>
              <w:ind w:left="105"/>
              <w:rPr>
                <w:rFonts w:ascii="Cambria" w:eastAsia="Cambria" w:hAnsi="Cambria" w:cs="Cambria"/>
                <w:b/>
                <w:color w:val="000000"/>
                <w:sz w:val="24"/>
                <w:szCs w:val="24"/>
              </w:rPr>
            </w:pPr>
            <w:r>
              <w:rPr>
                <w:rFonts w:ascii="Cambria" w:eastAsia="Cambria" w:hAnsi="Cambria" w:cs="Cambria"/>
                <w:b/>
                <w:color w:val="000000"/>
                <w:sz w:val="24"/>
                <w:szCs w:val="24"/>
              </w:rPr>
              <w:t>I. Организационные мероприятия</w:t>
            </w:r>
          </w:p>
        </w:tc>
      </w:tr>
      <w:tr w:rsidR="002D49AD">
        <w:trPr>
          <w:trHeight w:val="825"/>
        </w:trPr>
        <w:tc>
          <w:tcPr>
            <w:tcW w:w="709" w:type="dxa"/>
          </w:tcPr>
          <w:p w:rsidR="002D49AD" w:rsidRDefault="002D49AD">
            <w:pPr>
              <w:pBdr>
                <w:top w:val="nil"/>
                <w:left w:val="nil"/>
                <w:bottom w:val="nil"/>
                <w:right w:val="nil"/>
                <w:between w:val="nil"/>
              </w:pBdr>
              <w:spacing w:before="11"/>
              <w:rPr>
                <w:rFonts w:ascii="Cambria" w:eastAsia="Cambria" w:hAnsi="Cambria" w:cs="Cambria"/>
                <w:b/>
                <w:color w:val="000000"/>
                <w:sz w:val="24"/>
                <w:szCs w:val="24"/>
              </w:rPr>
            </w:pPr>
          </w:p>
          <w:p w:rsidR="002D49AD" w:rsidRDefault="00C71BF0">
            <w:pPr>
              <w:pBdr>
                <w:top w:val="nil"/>
                <w:left w:val="nil"/>
                <w:bottom w:val="nil"/>
                <w:right w:val="nil"/>
                <w:between w:val="nil"/>
              </w:pBdr>
              <w:ind w:left="105"/>
              <w:rPr>
                <w:rFonts w:ascii="Cambria" w:eastAsia="Cambria" w:hAnsi="Cambria" w:cs="Cambria"/>
                <w:color w:val="000000"/>
                <w:sz w:val="24"/>
                <w:szCs w:val="24"/>
              </w:rPr>
            </w:pPr>
            <w:r>
              <w:rPr>
                <w:rFonts w:ascii="Cambria" w:eastAsia="Cambria" w:hAnsi="Cambria" w:cs="Cambria"/>
                <w:color w:val="000000"/>
                <w:sz w:val="24"/>
                <w:szCs w:val="24"/>
              </w:rPr>
              <w:t>1.</w:t>
            </w:r>
          </w:p>
        </w:tc>
        <w:tc>
          <w:tcPr>
            <w:tcW w:w="5577" w:type="dxa"/>
          </w:tcPr>
          <w:p w:rsidR="002D49AD" w:rsidRDefault="00C71BF0">
            <w:pPr>
              <w:pBdr>
                <w:top w:val="nil"/>
                <w:left w:val="nil"/>
                <w:bottom w:val="nil"/>
                <w:right w:val="nil"/>
                <w:between w:val="nil"/>
              </w:pBdr>
              <w:tabs>
                <w:tab w:val="left" w:pos="2323"/>
                <w:tab w:val="left" w:pos="3323"/>
              </w:tabs>
              <w:spacing w:before="4" w:line="276" w:lineRule="auto"/>
              <w:ind w:left="110" w:right="94"/>
              <w:jc w:val="both"/>
              <w:rPr>
                <w:rFonts w:ascii="Cambria" w:eastAsia="Cambria" w:hAnsi="Cambria" w:cs="Cambria"/>
                <w:color w:val="000000"/>
                <w:sz w:val="24"/>
                <w:szCs w:val="24"/>
              </w:rPr>
            </w:pPr>
            <w:r>
              <w:rPr>
                <w:rFonts w:ascii="Cambria" w:eastAsia="Cambria" w:hAnsi="Cambria" w:cs="Cambria"/>
                <w:color w:val="000000"/>
                <w:sz w:val="24"/>
                <w:szCs w:val="24"/>
              </w:rPr>
              <w:t>Подготовка приказов, писем и рекомендаций</w:t>
            </w:r>
            <w:r>
              <w:rPr>
                <w:rFonts w:ascii="Cambria" w:eastAsia="Cambria" w:hAnsi="Cambria" w:cs="Cambria"/>
                <w:color w:val="000000"/>
                <w:sz w:val="24"/>
                <w:szCs w:val="24"/>
              </w:rPr>
              <w:tab/>
              <w:t>по вопросам профилактики экстремизма, терроризма.</w:t>
            </w:r>
          </w:p>
        </w:tc>
        <w:tc>
          <w:tcPr>
            <w:tcW w:w="1794" w:type="dxa"/>
          </w:tcPr>
          <w:p w:rsidR="002D49AD" w:rsidRDefault="00C71BF0">
            <w:pPr>
              <w:pBdr>
                <w:top w:val="nil"/>
                <w:left w:val="nil"/>
                <w:bottom w:val="nil"/>
                <w:right w:val="nil"/>
                <w:between w:val="nil"/>
              </w:pBdr>
              <w:spacing w:before="1"/>
              <w:ind w:left="110"/>
              <w:rPr>
                <w:rFonts w:ascii="Cambria" w:eastAsia="Cambria" w:hAnsi="Cambria" w:cs="Cambria"/>
                <w:color w:val="000000"/>
                <w:sz w:val="24"/>
                <w:szCs w:val="24"/>
              </w:rPr>
            </w:pPr>
            <w:r>
              <w:rPr>
                <w:rFonts w:ascii="Cambria" w:eastAsia="Cambria" w:hAnsi="Cambria" w:cs="Cambria"/>
                <w:color w:val="000000"/>
                <w:sz w:val="24"/>
                <w:szCs w:val="24"/>
              </w:rPr>
              <w:t>В течение года</w:t>
            </w:r>
          </w:p>
        </w:tc>
        <w:tc>
          <w:tcPr>
            <w:tcW w:w="2694" w:type="dxa"/>
          </w:tcPr>
          <w:p w:rsidR="002D49AD" w:rsidRDefault="00420969" w:rsidP="00420969">
            <w:pPr>
              <w:pBdr>
                <w:top w:val="nil"/>
                <w:left w:val="nil"/>
                <w:bottom w:val="nil"/>
                <w:right w:val="nil"/>
                <w:between w:val="nil"/>
              </w:pBdr>
              <w:spacing w:before="1"/>
              <w:rPr>
                <w:rFonts w:ascii="Cambria" w:eastAsia="Cambria" w:hAnsi="Cambria" w:cs="Cambria"/>
                <w:color w:val="000000"/>
                <w:sz w:val="24"/>
                <w:szCs w:val="24"/>
              </w:rPr>
            </w:pPr>
            <w:r>
              <w:rPr>
                <w:rFonts w:ascii="Cambria" w:eastAsia="Cambria" w:hAnsi="Cambria" w:cs="Cambria"/>
                <w:color w:val="000000"/>
                <w:sz w:val="24"/>
                <w:szCs w:val="24"/>
              </w:rPr>
              <w:t xml:space="preserve">Заведующий </w:t>
            </w:r>
            <w:proofErr w:type="spellStart"/>
            <w:r>
              <w:rPr>
                <w:rFonts w:ascii="Cambria" w:eastAsia="Cambria" w:hAnsi="Cambria" w:cs="Cambria"/>
                <w:color w:val="000000"/>
                <w:sz w:val="24"/>
                <w:szCs w:val="24"/>
              </w:rPr>
              <w:t>Асхадуллина</w:t>
            </w:r>
            <w:proofErr w:type="spellEnd"/>
            <w:r>
              <w:rPr>
                <w:rFonts w:ascii="Cambria" w:eastAsia="Cambria" w:hAnsi="Cambria" w:cs="Cambria"/>
                <w:color w:val="000000"/>
                <w:sz w:val="24"/>
                <w:szCs w:val="24"/>
              </w:rPr>
              <w:t xml:space="preserve"> Д.Х.</w:t>
            </w:r>
          </w:p>
        </w:tc>
      </w:tr>
      <w:tr w:rsidR="002D49AD">
        <w:trPr>
          <w:trHeight w:val="1196"/>
        </w:trPr>
        <w:tc>
          <w:tcPr>
            <w:tcW w:w="709" w:type="dxa"/>
          </w:tcPr>
          <w:p w:rsidR="002D49AD" w:rsidRDefault="002D49AD">
            <w:pPr>
              <w:pBdr>
                <w:top w:val="nil"/>
                <w:left w:val="nil"/>
                <w:bottom w:val="nil"/>
                <w:right w:val="nil"/>
                <w:between w:val="nil"/>
              </w:pBdr>
              <w:rPr>
                <w:rFonts w:ascii="Cambria" w:eastAsia="Cambria" w:hAnsi="Cambria" w:cs="Cambria"/>
                <w:b/>
                <w:color w:val="000000"/>
                <w:sz w:val="24"/>
                <w:szCs w:val="24"/>
              </w:rPr>
            </w:pPr>
          </w:p>
          <w:p w:rsidR="002D49AD" w:rsidRDefault="002D49AD">
            <w:pPr>
              <w:pBdr>
                <w:top w:val="nil"/>
                <w:left w:val="nil"/>
                <w:bottom w:val="nil"/>
                <w:right w:val="nil"/>
                <w:between w:val="nil"/>
              </w:pBdr>
              <w:spacing w:before="5"/>
              <w:rPr>
                <w:rFonts w:ascii="Cambria" w:eastAsia="Cambria" w:hAnsi="Cambria" w:cs="Cambria"/>
                <w:b/>
                <w:color w:val="000000"/>
                <w:sz w:val="24"/>
                <w:szCs w:val="24"/>
              </w:rPr>
            </w:pPr>
          </w:p>
          <w:p w:rsidR="002D49AD" w:rsidRDefault="00C71BF0">
            <w:pPr>
              <w:pBdr>
                <w:top w:val="nil"/>
                <w:left w:val="nil"/>
                <w:bottom w:val="nil"/>
                <w:right w:val="nil"/>
                <w:between w:val="nil"/>
              </w:pBdr>
              <w:spacing w:before="1"/>
              <w:ind w:left="105"/>
              <w:rPr>
                <w:rFonts w:ascii="Cambria" w:eastAsia="Cambria" w:hAnsi="Cambria" w:cs="Cambria"/>
                <w:color w:val="000000"/>
                <w:sz w:val="24"/>
                <w:szCs w:val="24"/>
              </w:rPr>
            </w:pPr>
            <w:r>
              <w:rPr>
                <w:rFonts w:ascii="Cambria" w:eastAsia="Cambria" w:hAnsi="Cambria" w:cs="Cambria"/>
                <w:color w:val="000000"/>
                <w:sz w:val="24"/>
                <w:szCs w:val="24"/>
              </w:rPr>
              <w:t>2.</w:t>
            </w:r>
          </w:p>
        </w:tc>
        <w:tc>
          <w:tcPr>
            <w:tcW w:w="5577" w:type="dxa"/>
          </w:tcPr>
          <w:p w:rsidR="002D49AD" w:rsidRDefault="00C71BF0">
            <w:pPr>
              <w:pBdr>
                <w:top w:val="nil"/>
                <w:left w:val="nil"/>
                <w:bottom w:val="nil"/>
                <w:right w:val="nil"/>
                <w:between w:val="nil"/>
              </w:pBdr>
              <w:ind w:left="110" w:right="93"/>
              <w:jc w:val="both"/>
              <w:rPr>
                <w:rFonts w:ascii="Cambria" w:eastAsia="Cambria" w:hAnsi="Cambria" w:cs="Cambria"/>
                <w:color w:val="000000"/>
                <w:sz w:val="24"/>
                <w:szCs w:val="24"/>
              </w:rPr>
            </w:pPr>
            <w:r>
              <w:rPr>
                <w:rFonts w:ascii="Cambria" w:eastAsia="Cambria" w:hAnsi="Cambria" w:cs="Cambria"/>
                <w:color w:val="000000"/>
                <w:sz w:val="24"/>
                <w:szCs w:val="24"/>
              </w:rPr>
              <w:t xml:space="preserve">Организовать изучение документов по профилактике экстремизма, терроризма, разработать план по исполнению </w:t>
            </w:r>
          </w:p>
        </w:tc>
        <w:tc>
          <w:tcPr>
            <w:tcW w:w="1794" w:type="dxa"/>
          </w:tcPr>
          <w:p w:rsidR="002D49AD" w:rsidRDefault="005A50AD">
            <w:pPr>
              <w:pBdr>
                <w:top w:val="nil"/>
                <w:left w:val="nil"/>
                <w:bottom w:val="nil"/>
                <w:right w:val="nil"/>
                <w:between w:val="nil"/>
              </w:pBdr>
              <w:spacing w:line="270" w:lineRule="auto"/>
              <w:ind w:left="110"/>
              <w:rPr>
                <w:rFonts w:ascii="Cambria" w:eastAsia="Cambria" w:hAnsi="Cambria" w:cs="Cambria"/>
                <w:color w:val="000000"/>
                <w:sz w:val="24"/>
                <w:szCs w:val="24"/>
              </w:rPr>
            </w:pPr>
            <w:r>
              <w:rPr>
                <w:rFonts w:ascii="Cambria" w:eastAsia="Cambria" w:hAnsi="Cambria" w:cs="Cambria"/>
                <w:color w:val="000000"/>
                <w:sz w:val="24"/>
                <w:szCs w:val="24"/>
              </w:rPr>
              <w:t>До 05.07.2025</w:t>
            </w:r>
            <w:r w:rsidR="00C71BF0">
              <w:rPr>
                <w:rFonts w:ascii="Cambria" w:eastAsia="Cambria" w:hAnsi="Cambria" w:cs="Cambria"/>
                <w:color w:val="000000"/>
                <w:sz w:val="24"/>
                <w:szCs w:val="24"/>
              </w:rPr>
              <w:t xml:space="preserve"> г.</w:t>
            </w:r>
          </w:p>
        </w:tc>
        <w:tc>
          <w:tcPr>
            <w:tcW w:w="2694" w:type="dxa"/>
          </w:tcPr>
          <w:p w:rsidR="002D49AD" w:rsidRDefault="00420969" w:rsidP="005A50AD">
            <w:pPr>
              <w:pBdr>
                <w:top w:val="nil"/>
                <w:left w:val="nil"/>
                <w:bottom w:val="nil"/>
                <w:right w:val="nil"/>
                <w:between w:val="nil"/>
              </w:pBdr>
              <w:spacing w:before="2"/>
              <w:rPr>
                <w:rFonts w:ascii="Cambria" w:eastAsia="Cambria" w:hAnsi="Cambria" w:cs="Cambria"/>
                <w:color w:val="000000"/>
                <w:sz w:val="24"/>
                <w:szCs w:val="24"/>
              </w:rPr>
            </w:pPr>
            <w:proofErr w:type="spellStart"/>
            <w:r>
              <w:rPr>
                <w:rFonts w:ascii="Cambria" w:eastAsia="Cambria" w:hAnsi="Cambria" w:cs="Cambria"/>
                <w:color w:val="000000"/>
                <w:sz w:val="24"/>
                <w:szCs w:val="24"/>
              </w:rPr>
              <w:t>Серазеева</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Н.Р.</w:t>
            </w:r>
            <w:r w:rsidR="005A50AD">
              <w:rPr>
                <w:rFonts w:ascii="Cambria" w:eastAsia="Cambria" w:hAnsi="Cambria" w:cs="Cambria"/>
                <w:color w:val="000000"/>
                <w:sz w:val="24"/>
                <w:szCs w:val="24"/>
              </w:rPr>
              <w:t>.,отв</w:t>
            </w:r>
            <w:proofErr w:type="spellEnd"/>
            <w:r w:rsidR="005A50AD">
              <w:rPr>
                <w:rFonts w:ascii="Cambria" w:eastAsia="Cambria" w:hAnsi="Cambria" w:cs="Cambria"/>
                <w:color w:val="000000"/>
                <w:sz w:val="24"/>
                <w:szCs w:val="24"/>
              </w:rPr>
              <w:t>. по АТЗ</w:t>
            </w:r>
          </w:p>
        </w:tc>
      </w:tr>
      <w:tr w:rsidR="002D49AD">
        <w:trPr>
          <w:trHeight w:val="823"/>
        </w:trPr>
        <w:tc>
          <w:tcPr>
            <w:tcW w:w="709" w:type="dxa"/>
          </w:tcPr>
          <w:p w:rsidR="002D49AD" w:rsidRDefault="002D49AD">
            <w:pPr>
              <w:pBdr>
                <w:top w:val="nil"/>
                <w:left w:val="nil"/>
                <w:bottom w:val="nil"/>
                <w:right w:val="nil"/>
                <w:between w:val="nil"/>
              </w:pBdr>
              <w:spacing w:before="9"/>
              <w:rPr>
                <w:rFonts w:ascii="Cambria" w:eastAsia="Cambria" w:hAnsi="Cambria" w:cs="Cambria"/>
                <w:b/>
                <w:color w:val="000000"/>
                <w:sz w:val="24"/>
                <w:szCs w:val="24"/>
              </w:rPr>
            </w:pPr>
          </w:p>
          <w:p w:rsidR="002D49AD" w:rsidRDefault="0028694E">
            <w:pPr>
              <w:pBdr>
                <w:top w:val="nil"/>
                <w:left w:val="nil"/>
                <w:bottom w:val="nil"/>
                <w:right w:val="nil"/>
                <w:between w:val="nil"/>
              </w:pBdr>
              <w:ind w:left="105"/>
              <w:rPr>
                <w:rFonts w:ascii="Cambria" w:eastAsia="Cambria" w:hAnsi="Cambria" w:cs="Cambria"/>
                <w:color w:val="000000"/>
                <w:sz w:val="24"/>
                <w:szCs w:val="24"/>
              </w:rPr>
            </w:pPr>
            <w:r>
              <w:rPr>
                <w:rFonts w:ascii="Cambria" w:eastAsia="Cambria" w:hAnsi="Cambria" w:cs="Cambria"/>
                <w:color w:val="000000"/>
                <w:sz w:val="24"/>
                <w:szCs w:val="24"/>
              </w:rPr>
              <w:t>3</w:t>
            </w:r>
            <w:r w:rsidR="00C71BF0">
              <w:rPr>
                <w:rFonts w:ascii="Cambria" w:eastAsia="Cambria" w:hAnsi="Cambria" w:cs="Cambria"/>
                <w:color w:val="000000"/>
                <w:sz w:val="24"/>
                <w:szCs w:val="24"/>
              </w:rPr>
              <w:t>.</w:t>
            </w:r>
          </w:p>
        </w:tc>
        <w:tc>
          <w:tcPr>
            <w:tcW w:w="5577" w:type="dxa"/>
          </w:tcPr>
          <w:p w:rsidR="002D49AD" w:rsidRDefault="00C71BF0" w:rsidP="005A50AD">
            <w:pPr>
              <w:pBdr>
                <w:top w:val="nil"/>
                <w:left w:val="nil"/>
                <w:bottom w:val="nil"/>
                <w:right w:val="nil"/>
                <w:between w:val="nil"/>
              </w:pBdr>
              <w:tabs>
                <w:tab w:val="left" w:pos="1679"/>
                <w:tab w:val="left" w:pos="2460"/>
              </w:tabs>
              <w:ind w:left="110" w:right="96"/>
              <w:rPr>
                <w:rFonts w:ascii="Cambria" w:eastAsia="Cambria" w:hAnsi="Cambria" w:cs="Cambria"/>
                <w:color w:val="000000"/>
                <w:sz w:val="24"/>
                <w:szCs w:val="24"/>
              </w:rPr>
            </w:pPr>
            <w:r>
              <w:rPr>
                <w:rFonts w:ascii="Cambria" w:eastAsia="Cambria" w:hAnsi="Cambria" w:cs="Cambria"/>
                <w:color w:val="000000"/>
                <w:sz w:val="24"/>
                <w:szCs w:val="24"/>
              </w:rPr>
              <w:t>Проведение  совещаний  с</w:t>
            </w:r>
            <w:r w:rsidR="005A50AD">
              <w:rPr>
                <w:rFonts w:ascii="Cambria" w:eastAsia="Cambria" w:hAnsi="Cambria" w:cs="Cambria"/>
                <w:color w:val="000000"/>
                <w:sz w:val="24"/>
                <w:szCs w:val="24"/>
              </w:rPr>
              <w:t xml:space="preserve"> сотрудниками</w:t>
            </w:r>
            <w:r>
              <w:rPr>
                <w:rFonts w:ascii="Cambria" w:eastAsia="Cambria" w:hAnsi="Cambria" w:cs="Cambria"/>
                <w:color w:val="000000"/>
                <w:sz w:val="24"/>
                <w:szCs w:val="24"/>
              </w:rPr>
              <w:tab/>
              <w:t>по противодействию  экстремизма, терроризма в школе.</w:t>
            </w:r>
          </w:p>
        </w:tc>
        <w:tc>
          <w:tcPr>
            <w:tcW w:w="1794" w:type="dxa"/>
          </w:tcPr>
          <w:p w:rsidR="002D49AD" w:rsidRDefault="00C71BF0">
            <w:pPr>
              <w:pBdr>
                <w:top w:val="nil"/>
                <w:left w:val="nil"/>
                <w:bottom w:val="nil"/>
                <w:right w:val="nil"/>
                <w:between w:val="nil"/>
              </w:pBdr>
              <w:spacing w:line="275" w:lineRule="auto"/>
              <w:ind w:left="110"/>
              <w:rPr>
                <w:rFonts w:ascii="Cambria" w:eastAsia="Cambria" w:hAnsi="Cambria" w:cs="Cambria"/>
                <w:color w:val="000000"/>
                <w:sz w:val="24"/>
                <w:szCs w:val="24"/>
              </w:rPr>
            </w:pPr>
            <w:r>
              <w:rPr>
                <w:rFonts w:ascii="Cambria" w:eastAsia="Cambria" w:hAnsi="Cambria" w:cs="Cambria"/>
                <w:color w:val="000000"/>
                <w:sz w:val="24"/>
                <w:szCs w:val="24"/>
              </w:rPr>
              <w:t>в течение года</w:t>
            </w:r>
          </w:p>
        </w:tc>
        <w:tc>
          <w:tcPr>
            <w:tcW w:w="2694" w:type="dxa"/>
          </w:tcPr>
          <w:p w:rsidR="002D49AD" w:rsidRDefault="00420969" w:rsidP="00420969">
            <w:pPr>
              <w:pBdr>
                <w:top w:val="nil"/>
                <w:left w:val="nil"/>
                <w:bottom w:val="nil"/>
                <w:right w:val="nil"/>
                <w:between w:val="nil"/>
              </w:pBdr>
              <w:spacing w:line="275" w:lineRule="auto"/>
              <w:rPr>
                <w:rFonts w:ascii="Cambria" w:eastAsia="Cambria" w:hAnsi="Cambria" w:cs="Cambria"/>
                <w:color w:val="000000"/>
                <w:sz w:val="24"/>
                <w:szCs w:val="24"/>
              </w:rPr>
            </w:pPr>
            <w:r>
              <w:rPr>
                <w:rFonts w:ascii="Cambria" w:eastAsia="Cambria" w:hAnsi="Cambria" w:cs="Cambria"/>
                <w:color w:val="000000"/>
                <w:sz w:val="24"/>
                <w:szCs w:val="24"/>
              </w:rPr>
              <w:t>Заведующий</w:t>
            </w:r>
            <w:proofErr w:type="gramStart"/>
            <w:r>
              <w:rPr>
                <w:rFonts w:ascii="Cambria" w:eastAsia="Cambria" w:hAnsi="Cambria" w:cs="Cambria"/>
                <w:color w:val="000000"/>
                <w:sz w:val="24"/>
                <w:szCs w:val="24"/>
              </w:rPr>
              <w:t xml:space="preserve"> ,</w:t>
            </w:r>
            <w:proofErr w:type="spellStart"/>
            <w:proofErr w:type="gramEnd"/>
            <w:r>
              <w:rPr>
                <w:rFonts w:ascii="Cambria" w:eastAsia="Cambria" w:hAnsi="Cambria" w:cs="Cambria"/>
                <w:color w:val="000000"/>
                <w:sz w:val="24"/>
                <w:szCs w:val="24"/>
              </w:rPr>
              <w:t>Асхадуллина</w:t>
            </w:r>
            <w:proofErr w:type="spellEnd"/>
            <w:r>
              <w:rPr>
                <w:rFonts w:ascii="Cambria" w:eastAsia="Cambria" w:hAnsi="Cambria" w:cs="Cambria"/>
                <w:color w:val="000000"/>
                <w:sz w:val="24"/>
                <w:szCs w:val="24"/>
              </w:rPr>
              <w:t xml:space="preserve"> Д.Х.</w:t>
            </w:r>
          </w:p>
        </w:tc>
      </w:tr>
      <w:tr w:rsidR="002D49AD">
        <w:trPr>
          <w:trHeight w:val="830"/>
        </w:trPr>
        <w:tc>
          <w:tcPr>
            <w:tcW w:w="709" w:type="dxa"/>
          </w:tcPr>
          <w:p w:rsidR="002D49AD" w:rsidRDefault="002D49AD">
            <w:pPr>
              <w:pBdr>
                <w:top w:val="nil"/>
                <w:left w:val="nil"/>
                <w:bottom w:val="nil"/>
                <w:right w:val="nil"/>
                <w:between w:val="nil"/>
              </w:pBdr>
              <w:spacing w:before="11"/>
              <w:rPr>
                <w:rFonts w:ascii="Cambria" w:eastAsia="Cambria" w:hAnsi="Cambria" w:cs="Cambria"/>
                <w:b/>
                <w:color w:val="000000"/>
                <w:sz w:val="24"/>
                <w:szCs w:val="24"/>
              </w:rPr>
            </w:pPr>
          </w:p>
          <w:p w:rsidR="002D49AD" w:rsidRDefault="0028694E">
            <w:pPr>
              <w:pBdr>
                <w:top w:val="nil"/>
                <w:left w:val="nil"/>
                <w:bottom w:val="nil"/>
                <w:right w:val="nil"/>
                <w:between w:val="nil"/>
              </w:pBdr>
              <w:ind w:left="105"/>
              <w:rPr>
                <w:rFonts w:ascii="Cambria" w:eastAsia="Cambria" w:hAnsi="Cambria" w:cs="Cambria"/>
                <w:color w:val="000000"/>
                <w:sz w:val="24"/>
                <w:szCs w:val="24"/>
              </w:rPr>
            </w:pPr>
            <w:r>
              <w:rPr>
                <w:rFonts w:ascii="Cambria" w:eastAsia="Cambria" w:hAnsi="Cambria" w:cs="Cambria"/>
                <w:color w:val="000000"/>
                <w:sz w:val="24"/>
                <w:szCs w:val="24"/>
              </w:rPr>
              <w:t>4</w:t>
            </w:r>
            <w:r w:rsidR="00C71BF0">
              <w:rPr>
                <w:rFonts w:ascii="Cambria" w:eastAsia="Cambria" w:hAnsi="Cambria" w:cs="Cambria"/>
                <w:color w:val="000000"/>
                <w:sz w:val="24"/>
                <w:szCs w:val="24"/>
              </w:rPr>
              <w:t>.</w:t>
            </w:r>
          </w:p>
        </w:tc>
        <w:tc>
          <w:tcPr>
            <w:tcW w:w="5577" w:type="dxa"/>
          </w:tcPr>
          <w:p w:rsidR="002D49AD" w:rsidRDefault="00C71BF0">
            <w:pPr>
              <w:pBdr>
                <w:top w:val="nil"/>
                <w:left w:val="nil"/>
                <w:bottom w:val="nil"/>
                <w:right w:val="nil"/>
                <w:between w:val="nil"/>
              </w:pBdr>
              <w:tabs>
                <w:tab w:val="left" w:pos="1004"/>
                <w:tab w:val="left" w:pos="2854"/>
              </w:tabs>
              <w:spacing w:before="1"/>
              <w:ind w:left="110" w:right="94"/>
              <w:jc w:val="both"/>
              <w:rPr>
                <w:rFonts w:ascii="Cambria" w:eastAsia="Cambria" w:hAnsi="Cambria" w:cs="Cambria"/>
                <w:color w:val="000000"/>
                <w:sz w:val="24"/>
                <w:szCs w:val="24"/>
              </w:rPr>
            </w:pPr>
            <w:r>
              <w:rPr>
                <w:rFonts w:ascii="Cambria" w:eastAsia="Cambria" w:hAnsi="Cambria" w:cs="Cambria"/>
                <w:color w:val="000000"/>
                <w:sz w:val="24"/>
                <w:szCs w:val="24"/>
              </w:rPr>
              <w:t>Рассмотрение вопросов организации работы профилактики экстремизма, терроризма, воспитания толерантности на</w:t>
            </w:r>
            <w:r>
              <w:rPr>
                <w:rFonts w:ascii="Cambria" w:eastAsia="Cambria" w:hAnsi="Cambria" w:cs="Cambria"/>
                <w:color w:val="000000"/>
                <w:sz w:val="24"/>
                <w:szCs w:val="24"/>
              </w:rPr>
              <w:tab/>
              <w:t>педсоветах, методических объ</w:t>
            </w:r>
            <w:r w:rsidR="00420969">
              <w:rPr>
                <w:rFonts w:ascii="Cambria" w:eastAsia="Cambria" w:hAnsi="Cambria" w:cs="Cambria"/>
                <w:color w:val="000000"/>
                <w:sz w:val="24"/>
                <w:szCs w:val="24"/>
              </w:rPr>
              <w:t>единениях  воспитателей</w:t>
            </w:r>
            <w:r>
              <w:rPr>
                <w:rFonts w:ascii="Cambria" w:eastAsia="Cambria" w:hAnsi="Cambria" w:cs="Cambria"/>
                <w:color w:val="000000"/>
                <w:sz w:val="24"/>
                <w:szCs w:val="24"/>
              </w:rPr>
              <w:t xml:space="preserve">, совещаниях, </w:t>
            </w:r>
          </w:p>
          <w:p w:rsidR="002D49AD" w:rsidRDefault="00C71BF0">
            <w:pPr>
              <w:pBdr>
                <w:top w:val="nil"/>
                <w:left w:val="nil"/>
                <w:bottom w:val="nil"/>
                <w:right w:val="nil"/>
                <w:between w:val="nil"/>
              </w:pBdr>
              <w:spacing w:line="254" w:lineRule="auto"/>
              <w:ind w:left="110"/>
              <w:jc w:val="both"/>
              <w:rPr>
                <w:rFonts w:ascii="Cambria" w:eastAsia="Cambria" w:hAnsi="Cambria" w:cs="Cambria"/>
                <w:color w:val="000000"/>
                <w:sz w:val="24"/>
                <w:szCs w:val="24"/>
              </w:rPr>
            </w:pPr>
            <w:r>
              <w:rPr>
                <w:rFonts w:ascii="Cambria" w:eastAsia="Cambria" w:hAnsi="Cambria" w:cs="Cambria"/>
                <w:color w:val="000000"/>
                <w:sz w:val="24"/>
                <w:szCs w:val="24"/>
              </w:rPr>
              <w:t xml:space="preserve">родительских  </w:t>
            </w:r>
            <w:proofErr w:type="gramStart"/>
            <w:r>
              <w:rPr>
                <w:rFonts w:ascii="Cambria" w:eastAsia="Cambria" w:hAnsi="Cambria" w:cs="Cambria"/>
                <w:color w:val="000000"/>
                <w:sz w:val="24"/>
                <w:szCs w:val="24"/>
              </w:rPr>
              <w:t>собраниях</w:t>
            </w:r>
            <w:proofErr w:type="gramEnd"/>
            <w:r>
              <w:rPr>
                <w:rFonts w:ascii="Cambria" w:eastAsia="Cambria" w:hAnsi="Cambria" w:cs="Cambria"/>
                <w:color w:val="000000"/>
                <w:sz w:val="24"/>
                <w:szCs w:val="24"/>
              </w:rPr>
              <w:t>.</w:t>
            </w:r>
          </w:p>
        </w:tc>
        <w:tc>
          <w:tcPr>
            <w:tcW w:w="1794" w:type="dxa"/>
          </w:tcPr>
          <w:p w:rsidR="002D49AD" w:rsidRDefault="00C71BF0">
            <w:pPr>
              <w:pBdr>
                <w:top w:val="nil"/>
                <w:left w:val="nil"/>
                <w:bottom w:val="nil"/>
                <w:right w:val="nil"/>
                <w:between w:val="nil"/>
              </w:pBdr>
              <w:tabs>
                <w:tab w:val="left" w:pos="669"/>
              </w:tabs>
              <w:spacing w:before="1"/>
              <w:ind w:left="110" w:right="100"/>
              <w:rPr>
                <w:rFonts w:ascii="Cambria" w:eastAsia="Cambria" w:hAnsi="Cambria" w:cs="Cambria"/>
                <w:color w:val="000000"/>
                <w:sz w:val="24"/>
                <w:szCs w:val="24"/>
              </w:rPr>
            </w:pPr>
            <w:r>
              <w:rPr>
                <w:rFonts w:ascii="Cambria" w:eastAsia="Cambria" w:hAnsi="Cambria" w:cs="Cambria"/>
                <w:color w:val="000000"/>
                <w:sz w:val="24"/>
                <w:szCs w:val="24"/>
              </w:rPr>
              <w:t>по</w:t>
            </w:r>
            <w:r>
              <w:rPr>
                <w:rFonts w:ascii="Cambria" w:eastAsia="Cambria" w:hAnsi="Cambria" w:cs="Cambria"/>
                <w:color w:val="000000"/>
                <w:sz w:val="24"/>
                <w:szCs w:val="24"/>
              </w:rPr>
              <w:tab/>
              <w:t xml:space="preserve"> плану</w:t>
            </w:r>
          </w:p>
        </w:tc>
        <w:tc>
          <w:tcPr>
            <w:tcW w:w="2694" w:type="dxa"/>
          </w:tcPr>
          <w:p w:rsidR="002D49AD" w:rsidRDefault="00420969" w:rsidP="00420969">
            <w:pPr>
              <w:pBdr>
                <w:top w:val="nil"/>
                <w:left w:val="nil"/>
                <w:bottom w:val="nil"/>
                <w:right w:val="nil"/>
                <w:between w:val="nil"/>
              </w:pBdr>
              <w:spacing w:before="1" w:line="480" w:lineRule="auto"/>
              <w:ind w:right="148"/>
              <w:rPr>
                <w:rFonts w:ascii="Cambria" w:eastAsia="Cambria" w:hAnsi="Cambria" w:cs="Cambria"/>
                <w:color w:val="000000"/>
                <w:sz w:val="24"/>
                <w:szCs w:val="24"/>
              </w:rPr>
            </w:pPr>
            <w:r>
              <w:rPr>
                <w:rFonts w:ascii="Cambria" w:eastAsia="Cambria" w:hAnsi="Cambria" w:cs="Cambria"/>
                <w:color w:val="000000"/>
                <w:sz w:val="24"/>
                <w:szCs w:val="24"/>
              </w:rPr>
              <w:t>Воспитатель</w:t>
            </w:r>
          </w:p>
        </w:tc>
      </w:tr>
      <w:tr w:rsidR="002D49AD">
        <w:trPr>
          <w:trHeight w:val="1930"/>
        </w:trPr>
        <w:tc>
          <w:tcPr>
            <w:tcW w:w="709" w:type="dxa"/>
          </w:tcPr>
          <w:p w:rsidR="002D49AD" w:rsidRDefault="002D49AD">
            <w:pPr>
              <w:pBdr>
                <w:top w:val="nil"/>
                <w:left w:val="nil"/>
                <w:bottom w:val="nil"/>
                <w:right w:val="nil"/>
                <w:between w:val="nil"/>
              </w:pBdr>
              <w:rPr>
                <w:rFonts w:ascii="Cambria" w:eastAsia="Cambria" w:hAnsi="Cambria" w:cs="Cambria"/>
                <w:b/>
                <w:color w:val="000000"/>
                <w:sz w:val="24"/>
                <w:szCs w:val="24"/>
              </w:rPr>
            </w:pPr>
          </w:p>
          <w:p w:rsidR="002D49AD" w:rsidRDefault="002D49AD">
            <w:pPr>
              <w:pBdr>
                <w:top w:val="nil"/>
                <w:left w:val="nil"/>
                <w:bottom w:val="nil"/>
                <w:right w:val="nil"/>
                <w:between w:val="nil"/>
              </w:pBdr>
              <w:rPr>
                <w:rFonts w:ascii="Cambria" w:eastAsia="Cambria" w:hAnsi="Cambria" w:cs="Cambria"/>
                <w:b/>
                <w:color w:val="000000"/>
                <w:sz w:val="24"/>
                <w:szCs w:val="24"/>
              </w:rPr>
            </w:pPr>
          </w:p>
          <w:p w:rsidR="002D49AD" w:rsidRDefault="0028694E">
            <w:pPr>
              <w:pBdr>
                <w:top w:val="nil"/>
                <w:left w:val="nil"/>
                <w:bottom w:val="nil"/>
                <w:right w:val="nil"/>
                <w:between w:val="nil"/>
              </w:pBdr>
              <w:spacing w:before="228"/>
              <w:ind w:left="105"/>
              <w:rPr>
                <w:rFonts w:ascii="Cambria" w:eastAsia="Cambria" w:hAnsi="Cambria" w:cs="Cambria"/>
                <w:color w:val="000000"/>
                <w:sz w:val="24"/>
                <w:szCs w:val="24"/>
              </w:rPr>
            </w:pPr>
            <w:r>
              <w:rPr>
                <w:rFonts w:ascii="Cambria" w:eastAsia="Cambria" w:hAnsi="Cambria" w:cs="Cambria"/>
                <w:color w:val="000000"/>
                <w:sz w:val="24"/>
                <w:szCs w:val="24"/>
              </w:rPr>
              <w:t>5</w:t>
            </w:r>
            <w:r w:rsidR="00C71BF0">
              <w:rPr>
                <w:rFonts w:ascii="Cambria" w:eastAsia="Cambria" w:hAnsi="Cambria" w:cs="Cambria"/>
                <w:color w:val="000000"/>
                <w:sz w:val="24"/>
                <w:szCs w:val="24"/>
              </w:rPr>
              <w:t>.</w:t>
            </w:r>
          </w:p>
        </w:tc>
        <w:tc>
          <w:tcPr>
            <w:tcW w:w="5577" w:type="dxa"/>
          </w:tcPr>
          <w:p w:rsidR="002D49AD" w:rsidRDefault="00C71BF0">
            <w:pPr>
              <w:pBdr>
                <w:top w:val="nil"/>
                <w:left w:val="nil"/>
                <w:bottom w:val="nil"/>
                <w:right w:val="nil"/>
                <w:between w:val="nil"/>
              </w:pBdr>
              <w:spacing w:before="1"/>
              <w:ind w:left="110" w:right="94"/>
              <w:jc w:val="both"/>
              <w:rPr>
                <w:rFonts w:ascii="Cambria" w:eastAsia="Cambria" w:hAnsi="Cambria" w:cs="Cambria"/>
                <w:color w:val="000000"/>
                <w:sz w:val="24"/>
                <w:szCs w:val="24"/>
              </w:rPr>
            </w:pPr>
            <w:r>
              <w:rPr>
                <w:rFonts w:ascii="Cambria" w:eastAsia="Cambria" w:hAnsi="Cambria" w:cs="Cambria"/>
                <w:color w:val="000000"/>
                <w:sz w:val="24"/>
                <w:szCs w:val="24"/>
              </w:rPr>
              <w:t>Создание комиссии по проверке наличия в библиотечном фонде документов, включенных в Федеральный список экстремистских материалов, назначение ответственного лица за ежедневный мониторинг официального сайта Министерства юстиции Российской Федерации на предмет наличия в библиотечном фонде документов, включенных в Федеральный список</w:t>
            </w:r>
          </w:p>
          <w:p w:rsidR="002D49AD" w:rsidRDefault="00C71BF0">
            <w:pPr>
              <w:pBdr>
                <w:top w:val="nil"/>
                <w:left w:val="nil"/>
                <w:bottom w:val="nil"/>
                <w:right w:val="nil"/>
                <w:between w:val="nil"/>
              </w:pBdr>
              <w:spacing w:before="4" w:line="276" w:lineRule="auto"/>
              <w:ind w:left="110" w:right="101"/>
              <w:jc w:val="both"/>
              <w:rPr>
                <w:rFonts w:ascii="Cambria" w:eastAsia="Cambria" w:hAnsi="Cambria" w:cs="Cambria"/>
                <w:color w:val="000000"/>
                <w:sz w:val="24"/>
                <w:szCs w:val="24"/>
              </w:rPr>
            </w:pPr>
            <w:r>
              <w:rPr>
                <w:rFonts w:ascii="Cambria" w:eastAsia="Cambria" w:hAnsi="Cambria" w:cs="Cambria"/>
                <w:color w:val="000000"/>
                <w:sz w:val="24"/>
                <w:szCs w:val="24"/>
              </w:rPr>
              <w:t>экстремистских материалов, с внесением изменений в должностные обязанности.</w:t>
            </w:r>
          </w:p>
        </w:tc>
        <w:tc>
          <w:tcPr>
            <w:tcW w:w="1794" w:type="dxa"/>
          </w:tcPr>
          <w:p w:rsidR="002D49AD" w:rsidRDefault="0028694E">
            <w:pPr>
              <w:pBdr>
                <w:top w:val="nil"/>
                <w:left w:val="nil"/>
                <w:bottom w:val="nil"/>
                <w:right w:val="nil"/>
                <w:between w:val="nil"/>
              </w:pBdr>
              <w:spacing w:before="1"/>
              <w:ind w:left="110"/>
              <w:rPr>
                <w:rFonts w:ascii="Cambria" w:eastAsia="Cambria" w:hAnsi="Cambria" w:cs="Cambria"/>
                <w:color w:val="000000"/>
                <w:sz w:val="24"/>
                <w:szCs w:val="24"/>
              </w:rPr>
            </w:pPr>
            <w:r>
              <w:rPr>
                <w:rFonts w:ascii="Cambria" w:eastAsia="Cambria" w:hAnsi="Cambria" w:cs="Cambria"/>
                <w:color w:val="000000"/>
                <w:sz w:val="24"/>
                <w:szCs w:val="24"/>
              </w:rPr>
              <w:t>В течение года</w:t>
            </w:r>
            <w:r w:rsidR="00C71BF0">
              <w:rPr>
                <w:rFonts w:ascii="Cambria" w:eastAsia="Cambria" w:hAnsi="Cambria" w:cs="Cambria"/>
                <w:color w:val="000000"/>
                <w:sz w:val="24"/>
                <w:szCs w:val="24"/>
              </w:rPr>
              <w:t xml:space="preserve">. </w:t>
            </w:r>
          </w:p>
        </w:tc>
        <w:tc>
          <w:tcPr>
            <w:tcW w:w="2694" w:type="dxa"/>
          </w:tcPr>
          <w:p w:rsidR="002D49AD" w:rsidRDefault="00420969" w:rsidP="00420969">
            <w:pPr>
              <w:pBdr>
                <w:top w:val="nil"/>
                <w:left w:val="nil"/>
                <w:bottom w:val="nil"/>
                <w:right w:val="nil"/>
                <w:between w:val="nil"/>
              </w:pBdr>
              <w:tabs>
                <w:tab w:val="left" w:pos="2411"/>
              </w:tabs>
              <w:spacing w:before="1" w:line="242" w:lineRule="auto"/>
              <w:ind w:right="-516"/>
              <w:rPr>
                <w:rFonts w:ascii="Cambria" w:eastAsia="Cambria" w:hAnsi="Cambria" w:cs="Cambria"/>
                <w:color w:val="000000"/>
                <w:sz w:val="24"/>
                <w:szCs w:val="24"/>
              </w:rPr>
            </w:pPr>
            <w:r>
              <w:rPr>
                <w:rFonts w:ascii="Cambria" w:eastAsia="Cambria" w:hAnsi="Cambria" w:cs="Cambria"/>
                <w:color w:val="000000"/>
                <w:sz w:val="24"/>
                <w:szCs w:val="24"/>
              </w:rPr>
              <w:t>Заведующий</w:t>
            </w:r>
            <w:proofErr w:type="gramStart"/>
            <w:r>
              <w:rPr>
                <w:rFonts w:ascii="Cambria" w:eastAsia="Cambria" w:hAnsi="Cambria" w:cs="Cambria"/>
                <w:color w:val="000000"/>
                <w:sz w:val="24"/>
                <w:szCs w:val="24"/>
              </w:rPr>
              <w:t xml:space="preserve"> ,</w:t>
            </w:r>
            <w:proofErr w:type="spellStart"/>
            <w:proofErr w:type="gramEnd"/>
            <w:r>
              <w:rPr>
                <w:rFonts w:ascii="Cambria" w:eastAsia="Cambria" w:hAnsi="Cambria" w:cs="Cambria"/>
                <w:color w:val="000000"/>
                <w:sz w:val="24"/>
                <w:szCs w:val="24"/>
              </w:rPr>
              <w:t>Асхадуллина</w:t>
            </w:r>
            <w:proofErr w:type="spellEnd"/>
            <w:r>
              <w:rPr>
                <w:rFonts w:ascii="Cambria" w:eastAsia="Cambria" w:hAnsi="Cambria" w:cs="Cambria"/>
                <w:color w:val="000000"/>
                <w:sz w:val="24"/>
                <w:szCs w:val="24"/>
              </w:rPr>
              <w:t xml:space="preserve"> Д.Х.</w:t>
            </w:r>
          </w:p>
        </w:tc>
      </w:tr>
    </w:tbl>
    <w:p w:rsidR="002D49AD" w:rsidRDefault="002D49AD">
      <w:pPr>
        <w:spacing w:line="242" w:lineRule="auto"/>
        <w:rPr>
          <w:rFonts w:ascii="Cambria" w:eastAsia="Cambria" w:hAnsi="Cambria" w:cs="Cambria"/>
          <w:sz w:val="24"/>
          <w:szCs w:val="24"/>
        </w:rPr>
        <w:sectPr w:rsidR="002D49AD">
          <w:pgSz w:w="11910" w:h="16840"/>
          <w:pgMar w:top="284" w:right="480" w:bottom="280" w:left="1340" w:header="720" w:footer="720" w:gutter="0"/>
          <w:pgNumType w:start="1"/>
          <w:cols w:space="720"/>
        </w:sectPr>
      </w:pPr>
    </w:p>
    <w:p w:rsidR="002D49AD" w:rsidRDefault="002D49AD">
      <w:pPr>
        <w:pBdr>
          <w:top w:val="nil"/>
          <w:left w:val="nil"/>
          <w:bottom w:val="nil"/>
          <w:right w:val="nil"/>
          <w:between w:val="nil"/>
        </w:pBdr>
        <w:spacing w:line="276" w:lineRule="auto"/>
        <w:rPr>
          <w:rFonts w:ascii="Cambria" w:eastAsia="Cambria" w:hAnsi="Cambria" w:cs="Cambria"/>
          <w:sz w:val="24"/>
          <w:szCs w:val="24"/>
        </w:rPr>
      </w:pPr>
    </w:p>
    <w:tbl>
      <w:tblPr>
        <w:tblStyle w:val="a6"/>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5"/>
        <w:gridCol w:w="5533"/>
        <w:gridCol w:w="1842"/>
        <w:gridCol w:w="2694"/>
      </w:tblGrid>
      <w:tr w:rsidR="002D49AD">
        <w:trPr>
          <w:trHeight w:val="269"/>
        </w:trPr>
        <w:tc>
          <w:tcPr>
            <w:tcW w:w="10774" w:type="dxa"/>
            <w:gridSpan w:val="4"/>
          </w:tcPr>
          <w:p w:rsidR="002D49AD" w:rsidRDefault="00C71BF0">
            <w:pPr>
              <w:pBdr>
                <w:top w:val="nil"/>
                <w:left w:val="nil"/>
                <w:bottom w:val="nil"/>
                <w:right w:val="nil"/>
                <w:between w:val="nil"/>
              </w:pBdr>
              <w:spacing w:line="249" w:lineRule="auto"/>
              <w:ind w:left="105"/>
              <w:rPr>
                <w:rFonts w:ascii="Cambria" w:eastAsia="Cambria" w:hAnsi="Cambria" w:cs="Cambria"/>
                <w:b/>
                <w:color w:val="000000"/>
                <w:sz w:val="24"/>
                <w:szCs w:val="24"/>
              </w:rPr>
            </w:pPr>
            <w:r>
              <w:rPr>
                <w:rFonts w:ascii="Cambria" w:eastAsia="Cambria" w:hAnsi="Cambria" w:cs="Cambria"/>
                <w:b/>
                <w:color w:val="000000"/>
                <w:sz w:val="24"/>
                <w:szCs w:val="24"/>
              </w:rPr>
              <w:t xml:space="preserve"> Мероприятия по антитеррористическому просвещению детей</w:t>
            </w:r>
          </w:p>
        </w:tc>
      </w:tr>
      <w:tr w:rsidR="002D49AD">
        <w:trPr>
          <w:trHeight w:val="1981"/>
        </w:trPr>
        <w:tc>
          <w:tcPr>
            <w:tcW w:w="705" w:type="dxa"/>
          </w:tcPr>
          <w:p w:rsidR="002D49AD" w:rsidRDefault="0028694E">
            <w:pPr>
              <w:pBdr>
                <w:top w:val="nil"/>
                <w:left w:val="nil"/>
                <w:bottom w:val="nil"/>
                <w:right w:val="nil"/>
                <w:between w:val="nil"/>
              </w:pBdr>
              <w:spacing w:before="1"/>
              <w:ind w:left="105"/>
              <w:rPr>
                <w:rFonts w:ascii="Cambria" w:eastAsia="Cambria" w:hAnsi="Cambria" w:cs="Cambria"/>
                <w:color w:val="000000"/>
                <w:sz w:val="24"/>
                <w:szCs w:val="24"/>
              </w:rPr>
            </w:pPr>
            <w:r>
              <w:rPr>
                <w:rFonts w:ascii="Cambria" w:eastAsia="Cambria" w:hAnsi="Cambria" w:cs="Cambria"/>
                <w:color w:val="000000"/>
                <w:sz w:val="24"/>
                <w:szCs w:val="24"/>
              </w:rPr>
              <w:t>1</w:t>
            </w:r>
            <w:r w:rsidR="00C71BF0">
              <w:rPr>
                <w:rFonts w:ascii="Cambria" w:eastAsia="Cambria" w:hAnsi="Cambria" w:cs="Cambria"/>
                <w:color w:val="000000"/>
                <w:sz w:val="24"/>
                <w:szCs w:val="24"/>
              </w:rPr>
              <w:t>.</w:t>
            </w:r>
          </w:p>
        </w:tc>
        <w:tc>
          <w:tcPr>
            <w:tcW w:w="5533" w:type="dxa"/>
          </w:tcPr>
          <w:p w:rsidR="002D49AD" w:rsidRDefault="00C71BF0">
            <w:pPr>
              <w:pBdr>
                <w:top w:val="nil"/>
                <w:left w:val="nil"/>
                <w:bottom w:val="nil"/>
                <w:right w:val="nil"/>
                <w:between w:val="nil"/>
              </w:pBdr>
              <w:tabs>
                <w:tab w:val="left" w:pos="1924"/>
                <w:tab w:val="left" w:pos="2663"/>
                <w:tab w:val="left" w:pos="2834"/>
              </w:tabs>
              <w:spacing w:before="1"/>
              <w:ind w:left="110" w:right="99"/>
              <w:jc w:val="both"/>
              <w:rPr>
                <w:rFonts w:ascii="Cambria" w:eastAsia="Cambria" w:hAnsi="Cambria" w:cs="Cambria"/>
                <w:color w:val="000000"/>
                <w:sz w:val="24"/>
                <w:szCs w:val="24"/>
              </w:rPr>
            </w:pPr>
            <w:r>
              <w:rPr>
                <w:rFonts w:ascii="Cambria" w:eastAsia="Cambria" w:hAnsi="Cambria" w:cs="Cambria"/>
                <w:color w:val="000000"/>
                <w:sz w:val="24"/>
                <w:szCs w:val="24"/>
              </w:rPr>
              <w:t>Проведение пр</w:t>
            </w:r>
            <w:r w:rsidR="00420969">
              <w:rPr>
                <w:rFonts w:ascii="Cambria" w:eastAsia="Cambria" w:hAnsi="Cambria" w:cs="Cambria"/>
                <w:color w:val="000000"/>
                <w:sz w:val="24"/>
                <w:szCs w:val="24"/>
              </w:rPr>
              <w:t>офилактических бесед с  воспитанниками</w:t>
            </w:r>
            <w:r>
              <w:rPr>
                <w:rFonts w:ascii="Cambria" w:eastAsia="Cambria" w:hAnsi="Cambria" w:cs="Cambria"/>
                <w:color w:val="000000"/>
                <w:sz w:val="24"/>
                <w:szCs w:val="24"/>
              </w:rPr>
              <w:tab/>
              <w:t>по</w:t>
            </w:r>
            <w:r>
              <w:rPr>
                <w:rFonts w:ascii="Cambria" w:eastAsia="Cambria" w:hAnsi="Cambria" w:cs="Cambria"/>
                <w:color w:val="000000"/>
                <w:sz w:val="24"/>
                <w:szCs w:val="24"/>
              </w:rPr>
              <w:tab/>
            </w:r>
            <w:r>
              <w:rPr>
                <w:rFonts w:ascii="Cambria" w:eastAsia="Cambria" w:hAnsi="Cambria" w:cs="Cambria"/>
                <w:color w:val="000000"/>
                <w:sz w:val="24"/>
                <w:szCs w:val="24"/>
              </w:rPr>
              <w:tab/>
              <w:t>профилактике правонарушений, предусмотренных ст. 207 Уголовного Кодекса РФ «Заведомо ложное сообщение об угрозе совершения террористических актов и распространение экстремистских  материалов».</w:t>
            </w:r>
          </w:p>
        </w:tc>
        <w:tc>
          <w:tcPr>
            <w:tcW w:w="1842" w:type="dxa"/>
          </w:tcPr>
          <w:p w:rsidR="002D49AD" w:rsidRDefault="00C71BF0">
            <w:pPr>
              <w:pBdr>
                <w:top w:val="nil"/>
                <w:left w:val="nil"/>
                <w:bottom w:val="nil"/>
                <w:right w:val="nil"/>
                <w:between w:val="nil"/>
              </w:pBdr>
              <w:spacing w:before="1"/>
              <w:ind w:left="110"/>
              <w:rPr>
                <w:rFonts w:ascii="Cambria" w:eastAsia="Cambria" w:hAnsi="Cambria" w:cs="Cambria"/>
                <w:color w:val="000000"/>
                <w:sz w:val="24"/>
                <w:szCs w:val="24"/>
              </w:rPr>
            </w:pPr>
            <w:r>
              <w:rPr>
                <w:rFonts w:ascii="Cambria" w:eastAsia="Cambria" w:hAnsi="Cambria" w:cs="Cambria"/>
                <w:color w:val="000000"/>
                <w:sz w:val="24"/>
                <w:szCs w:val="24"/>
              </w:rPr>
              <w:t>1 раз в полугодие</w:t>
            </w:r>
          </w:p>
        </w:tc>
        <w:tc>
          <w:tcPr>
            <w:tcW w:w="2694" w:type="dxa"/>
          </w:tcPr>
          <w:p w:rsidR="002D49AD" w:rsidRDefault="00420969">
            <w:pPr>
              <w:pBdr>
                <w:top w:val="nil"/>
                <w:left w:val="nil"/>
                <w:bottom w:val="nil"/>
                <w:right w:val="nil"/>
                <w:between w:val="nil"/>
              </w:pBdr>
              <w:spacing w:before="1"/>
              <w:ind w:left="110"/>
              <w:rPr>
                <w:rFonts w:ascii="Cambria" w:eastAsia="Cambria" w:hAnsi="Cambria" w:cs="Cambria"/>
                <w:color w:val="000000"/>
                <w:sz w:val="24"/>
                <w:szCs w:val="24"/>
              </w:rPr>
            </w:pPr>
            <w:r>
              <w:rPr>
                <w:rFonts w:ascii="Cambria" w:eastAsia="Cambria" w:hAnsi="Cambria" w:cs="Cambria"/>
                <w:color w:val="000000"/>
                <w:sz w:val="24"/>
                <w:szCs w:val="24"/>
              </w:rPr>
              <w:t>воспитатели</w:t>
            </w:r>
          </w:p>
        </w:tc>
      </w:tr>
      <w:tr w:rsidR="002D49AD">
        <w:trPr>
          <w:trHeight w:val="829"/>
        </w:trPr>
        <w:tc>
          <w:tcPr>
            <w:tcW w:w="705" w:type="dxa"/>
          </w:tcPr>
          <w:p w:rsidR="002D49AD" w:rsidRDefault="0028694E">
            <w:pPr>
              <w:pBdr>
                <w:top w:val="nil"/>
                <w:left w:val="nil"/>
                <w:bottom w:val="nil"/>
                <w:right w:val="nil"/>
                <w:between w:val="nil"/>
              </w:pBdr>
              <w:spacing w:before="1"/>
              <w:ind w:left="105"/>
              <w:rPr>
                <w:rFonts w:ascii="Cambria" w:eastAsia="Cambria" w:hAnsi="Cambria" w:cs="Cambria"/>
                <w:color w:val="000000"/>
                <w:sz w:val="24"/>
                <w:szCs w:val="24"/>
              </w:rPr>
            </w:pPr>
            <w:r>
              <w:rPr>
                <w:rFonts w:ascii="Cambria" w:eastAsia="Cambria" w:hAnsi="Cambria" w:cs="Cambria"/>
                <w:color w:val="000000"/>
                <w:sz w:val="24"/>
                <w:szCs w:val="24"/>
              </w:rPr>
              <w:t>2</w:t>
            </w:r>
            <w:r w:rsidR="00C71BF0">
              <w:rPr>
                <w:rFonts w:ascii="Cambria" w:eastAsia="Cambria" w:hAnsi="Cambria" w:cs="Cambria"/>
                <w:color w:val="000000"/>
                <w:sz w:val="24"/>
                <w:szCs w:val="24"/>
              </w:rPr>
              <w:t>.</w:t>
            </w:r>
          </w:p>
        </w:tc>
        <w:tc>
          <w:tcPr>
            <w:tcW w:w="5533" w:type="dxa"/>
          </w:tcPr>
          <w:p w:rsidR="002D49AD" w:rsidRDefault="00C71BF0">
            <w:pPr>
              <w:pBdr>
                <w:top w:val="nil"/>
                <w:left w:val="nil"/>
                <w:bottom w:val="nil"/>
                <w:right w:val="nil"/>
                <w:between w:val="nil"/>
              </w:pBdr>
              <w:tabs>
                <w:tab w:val="left" w:pos="2588"/>
              </w:tabs>
              <w:spacing w:before="1"/>
              <w:ind w:left="110"/>
              <w:rPr>
                <w:rFonts w:ascii="Cambria" w:eastAsia="Cambria" w:hAnsi="Cambria" w:cs="Cambria"/>
                <w:color w:val="000000"/>
                <w:sz w:val="24"/>
                <w:szCs w:val="24"/>
              </w:rPr>
            </w:pPr>
            <w:r>
              <w:rPr>
                <w:rFonts w:ascii="Cambria" w:eastAsia="Cambria" w:hAnsi="Cambria" w:cs="Cambria"/>
                <w:color w:val="000000"/>
                <w:sz w:val="24"/>
                <w:szCs w:val="24"/>
              </w:rPr>
              <w:t>Организация</w:t>
            </w:r>
            <w:r>
              <w:rPr>
                <w:rFonts w:ascii="Cambria" w:eastAsia="Cambria" w:hAnsi="Cambria" w:cs="Cambria"/>
                <w:color w:val="000000"/>
                <w:sz w:val="24"/>
                <w:szCs w:val="24"/>
              </w:rPr>
              <w:tab/>
              <w:t>индивидуальной</w:t>
            </w:r>
          </w:p>
          <w:p w:rsidR="002D49AD" w:rsidRDefault="00C71BF0">
            <w:pPr>
              <w:pBdr>
                <w:top w:val="nil"/>
                <w:left w:val="nil"/>
                <w:bottom w:val="nil"/>
                <w:right w:val="nil"/>
                <w:between w:val="nil"/>
              </w:pBdr>
              <w:tabs>
                <w:tab w:val="left" w:pos="2179"/>
                <w:tab w:val="left" w:pos="2939"/>
                <w:tab w:val="left" w:pos="3143"/>
              </w:tabs>
              <w:spacing w:before="1"/>
              <w:ind w:left="110" w:right="97"/>
              <w:jc w:val="both"/>
              <w:rPr>
                <w:rFonts w:ascii="Cambria" w:eastAsia="Cambria" w:hAnsi="Cambria" w:cs="Cambria"/>
                <w:color w:val="000000"/>
                <w:sz w:val="24"/>
                <w:szCs w:val="24"/>
              </w:rPr>
            </w:pPr>
            <w:r>
              <w:rPr>
                <w:rFonts w:ascii="Cambria" w:eastAsia="Cambria" w:hAnsi="Cambria" w:cs="Cambria"/>
                <w:color w:val="000000"/>
                <w:sz w:val="24"/>
                <w:szCs w:val="24"/>
              </w:rPr>
              <w:t>профилактической</w:t>
            </w:r>
            <w:r>
              <w:rPr>
                <w:rFonts w:ascii="Cambria" w:eastAsia="Cambria" w:hAnsi="Cambria" w:cs="Cambria"/>
                <w:color w:val="000000"/>
                <w:sz w:val="24"/>
                <w:szCs w:val="24"/>
              </w:rPr>
              <w:tab/>
            </w:r>
            <w:r>
              <w:rPr>
                <w:rFonts w:ascii="Cambria" w:eastAsia="Cambria" w:hAnsi="Cambria" w:cs="Cambria"/>
                <w:color w:val="000000"/>
                <w:sz w:val="24"/>
                <w:szCs w:val="24"/>
              </w:rPr>
              <w:tab/>
              <w:t>работы, направленной</w:t>
            </w:r>
            <w:r>
              <w:rPr>
                <w:rFonts w:ascii="Cambria" w:eastAsia="Cambria" w:hAnsi="Cambria" w:cs="Cambria"/>
                <w:color w:val="000000"/>
                <w:sz w:val="24"/>
                <w:szCs w:val="24"/>
              </w:rPr>
              <w:tab/>
              <w:t>на</w:t>
            </w:r>
            <w:r>
              <w:rPr>
                <w:rFonts w:ascii="Cambria" w:eastAsia="Cambria" w:hAnsi="Cambria" w:cs="Cambria"/>
                <w:color w:val="000000"/>
                <w:sz w:val="24"/>
                <w:szCs w:val="24"/>
              </w:rPr>
              <w:tab/>
              <w:t>снижение</w:t>
            </w:r>
            <w:r>
              <w:rPr>
                <w:rFonts w:ascii="Cambria" w:eastAsia="Cambria" w:hAnsi="Cambria" w:cs="Cambria"/>
                <w:color w:val="000000"/>
                <w:sz w:val="24"/>
                <w:szCs w:val="24"/>
              </w:rPr>
              <w:tab/>
              <w:t>уровня проявлений шовинизма, дискриминации по этническому, расовому и конфессиональному признакам, выявлять обучающихся (детей из неблагополучных семей, выходцев из семей террористов, осужденных, обучающихся</w:t>
            </w:r>
            <w:r>
              <w:rPr>
                <w:rFonts w:ascii="Cambria" w:eastAsia="Cambria" w:hAnsi="Cambria" w:cs="Cambria"/>
                <w:color w:val="000000"/>
                <w:sz w:val="24"/>
                <w:szCs w:val="24"/>
              </w:rPr>
              <w:tab/>
              <w:t>с выраженным изменением социального поведения, религиозного мировоззрения).</w:t>
            </w:r>
          </w:p>
        </w:tc>
        <w:tc>
          <w:tcPr>
            <w:tcW w:w="1842" w:type="dxa"/>
          </w:tcPr>
          <w:p w:rsidR="002D49AD" w:rsidRDefault="00C71BF0">
            <w:pPr>
              <w:pBdr>
                <w:top w:val="nil"/>
                <w:left w:val="nil"/>
                <w:bottom w:val="nil"/>
                <w:right w:val="nil"/>
                <w:between w:val="nil"/>
              </w:pBdr>
              <w:spacing w:before="1"/>
              <w:ind w:left="110"/>
              <w:rPr>
                <w:rFonts w:ascii="Cambria" w:eastAsia="Cambria" w:hAnsi="Cambria" w:cs="Cambria"/>
                <w:color w:val="000000"/>
                <w:sz w:val="24"/>
                <w:szCs w:val="24"/>
              </w:rPr>
            </w:pPr>
            <w:r>
              <w:rPr>
                <w:rFonts w:ascii="Cambria" w:eastAsia="Cambria" w:hAnsi="Cambria" w:cs="Cambria"/>
                <w:color w:val="000000"/>
                <w:sz w:val="24"/>
                <w:szCs w:val="24"/>
              </w:rPr>
              <w:t>В течение года</w:t>
            </w:r>
          </w:p>
        </w:tc>
        <w:tc>
          <w:tcPr>
            <w:tcW w:w="2694" w:type="dxa"/>
          </w:tcPr>
          <w:p w:rsidR="002D49AD" w:rsidRDefault="00420969" w:rsidP="005A50AD">
            <w:pPr>
              <w:pBdr>
                <w:top w:val="nil"/>
                <w:left w:val="nil"/>
                <w:bottom w:val="nil"/>
                <w:right w:val="nil"/>
                <w:between w:val="nil"/>
              </w:pBdr>
              <w:spacing w:before="2"/>
              <w:rPr>
                <w:rFonts w:ascii="Cambria" w:eastAsia="Cambria" w:hAnsi="Cambria" w:cs="Cambria"/>
                <w:color w:val="000000"/>
                <w:sz w:val="24"/>
                <w:szCs w:val="24"/>
              </w:rPr>
            </w:pPr>
            <w:r>
              <w:rPr>
                <w:rFonts w:ascii="Cambria" w:eastAsia="Cambria" w:hAnsi="Cambria" w:cs="Cambria"/>
                <w:color w:val="000000"/>
                <w:sz w:val="24"/>
                <w:szCs w:val="24"/>
              </w:rPr>
              <w:t>Воспитатели</w:t>
            </w:r>
          </w:p>
        </w:tc>
      </w:tr>
      <w:tr w:rsidR="002D49AD">
        <w:trPr>
          <w:trHeight w:val="829"/>
        </w:trPr>
        <w:tc>
          <w:tcPr>
            <w:tcW w:w="705" w:type="dxa"/>
          </w:tcPr>
          <w:p w:rsidR="002D49AD" w:rsidRDefault="0028694E">
            <w:pPr>
              <w:pBdr>
                <w:top w:val="nil"/>
                <w:left w:val="nil"/>
                <w:bottom w:val="nil"/>
                <w:right w:val="nil"/>
                <w:between w:val="nil"/>
              </w:pBdr>
              <w:spacing w:line="271" w:lineRule="auto"/>
              <w:ind w:left="105"/>
              <w:rPr>
                <w:rFonts w:ascii="Cambria" w:eastAsia="Cambria" w:hAnsi="Cambria" w:cs="Cambria"/>
                <w:color w:val="000000"/>
                <w:sz w:val="24"/>
                <w:szCs w:val="24"/>
              </w:rPr>
            </w:pPr>
            <w:r>
              <w:rPr>
                <w:rFonts w:ascii="Cambria" w:eastAsia="Cambria" w:hAnsi="Cambria" w:cs="Cambria"/>
                <w:color w:val="000000"/>
                <w:sz w:val="24"/>
                <w:szCs w:val="24"/>
              </w:rPr>
              <w:t>3</w:t>
            </w:r>
            <w:r w:rsidR="00C71BF0">
              <w:rPr>
                <w:rFonts w:ascii="Cambria" w:eastAsia="Cambria" w:hAnsi="Cambria" w:cs="Cambria"/>
                <w:color w:val="000000"/>
                <w:sz w:val="24"/>
                <w:szCs w:val="24"/>
              </w:rPr>
              <w:t>.</w:t>
            </w:r>
          </w:p>
        </w:tc>
        <w:tc>
          <w:tcPr>
            <w:tcW w:w="5533" w:type="dxa"/>
          </w:tcPr>
          <w:p w:rsidR="002D49AD" w:rsidRDefault="00C71BF0">
            <w:pPr>
              <w:pBdr>
                <w:top w:val="nil"/>
                <w:left w:val="nil"/>
                <w:bottom w:val="nil"/>
                <w:right w:val="nil"/>
                <w:between w:val="nil"/>
              </w:pBdr>
              <w:tabs>
                <w:tab w:val="left" w:pos="2530"/>
              </w:tabs>
              <w:ind w:left="110" w:right="94"/>
              <w:jc w:val="both"/>
              <w:rPr>
                <w:rFonts w:ascii="Cambria" w:eastAsia="Cambria" w:hAnsi="Cambria" w:cs="Cambria"/>
                <w:color w:val="000000"/>
                <w:sz w:val="24"/>
                <w:szCs w:val="24"/>
              </w:rPr>
            </w:pPr>
            <w:r>
              <w:rPr>
                <w:rFonts w:ascii="Cambria" w:eastAsia="Cambria" w:hAnsi="Cambria" w:cs="Cambria"/>
                <w:color w:val="000000"/>
                <w:sz w:val="24"/>
                <w:szCs w:val="24"/>
              </w:rPr>
              <w:t>Проводить мероприятия, направленные на информирование несовершеннолетних о последствиях совершения террористических актов, ответственности         за        совершение</w:t>
            </w:r>
          </w:p>
          <w:p w:rsidR="002D49AD" w:rsidRDefault="00C71BF0">
            <w:pPr>
              <w:pBdr>
                <w:top w:val="nil"/>
                <w:left w:val="nil"/>
                <w:bottom w:val="nil"/>
                <w:right w:val="nil"/>
                <w:between w:val="nil"/>
              </w:pBdr>
              <w:spacing w:line="252" w:lineRule="auto"/>
              <w:ind w:left="110"/>
              <w:jc w:val="both"/>
              <w:rPr>
                <w:rFonts w:ascii="Cambria" w:eastAsia="Cambria" w:hAnsi="Cambria" w:cs="Cambria"/>
                <w:color w:val="000000"/>
                <w:sz w:val="24"/>
                <w:szCs w:val="24"/>
              </w:rPr>
            </w:pPr>
            <w:r>
              <w:rPr>
                <w:rFonts w:ascii="Cambria" w:eastAsia="Cambria" w:hAnsi="Cambria" w:cs="Cambria"/>
                <w:color w:val="000000"/>
                <w:sz w:val="24"/>
                <w:szCs w:val="24"/>
              </w:rPr>
              <w:t>действий противоправного характера</w:t>
            </w:r>
          </w:p>
        </w:tc>
        <w:tc>
          <w:tcPr>
            <w:tcW w:w="1842" w:type="dxa"/>
          </w:tcPr>
          <w:p w:rsidR="002D49AD" w:rsidRDefault="00C71BF0">
            <w:pPr>
              <w:pBdr>
                <w:top w:val="nil"/>
                <w:left w:val="nil"/>
                <w:bottom w:val="nil"/>
                <w:right w:val="nil"/>
                <w:between w:val="nil"/>
              </w:pBdr>
              <w:spacing w:line="271" w:lineRule="auto"/>
              <w:ind w:left="110"/>
              <w:rPr>
                <w:rFonts w:ascii="Cambria" w:eastAsia="Cambria" w:hAnsi="Cambria" w:cs="Cambria"/>
                <w:color w:val="000000"/>
                <w:sz w:val="24"/>
                <w:szCs w:val="24"/>
              </w:rPr>
            </w:pPr>
            <w:r>
              <w:rPr>
                <w:rFonts w:ascii="Cambria" w:eastAsia="Cambria" w:hAnsi="Cambria" w:cs="Cambria"/>
                <w:color w:val="000000"/>
                <w:sz w:val="24"/>
                <w:szCs w:val="24"/>
              </w:rPr>
              <w:t>В течение года</w:t>
            </w:r>
          </w:p>
        </w:tc>
        <w:tc>
          <w:tcPr>
            <w:tcW w:w="2694" w:type="dxa"/>
          </w:tcPr>
          <w:p w:rsidR="002D49AD" w:rsidRDefault="00420969" w:rsidP="00420969">
            <w:pPr>
              <w:pBdr>
                <w:top w:val="nil"/>
                <w:left w:val="nil"/>
                <w:bottom w:val="nil"/>
                <w:right w:val="nil"/>
                <w:between w:val="nil"/>
              </w:pBdr>
              <w:spacing w:line="271" w:lineRule="auto"/>
              <w:rPr>
                <w:rFonts w:ascii="Cambria" w:eastAsia="Cambria" w:hAnsi="Cambria" w:cs="Cambria"/>
                <w:color w:val="000000"/>
                <w:sz w:val="24"/>
                <w:szCs w:val="24"/>
              </w:rPr>
            </w:pPr>
            <w:r>
              <w:rPr>
                <w:rFonts w:ascii="Cambria" w:eastAsia="Cambria" w:hAnsi="Cambria" w:cs="Cambria"/>
                <w:color w:val="000000"/>
                <w:sz w:val="24"/>
                <w:szCs w:val="24"/>
              </w:rPr>
              <w:t>воспитатели</w:t>
            </w:r>
          </w:p>
        </w:tc>
      </w:tr>
    </w:tbl>
    <w:p w:rsidR="002D49AD" w:rsidRDefault="002D49AD">
      <w:pPr>
        <w:spacing w:line="242" w:lineRule="auto"/>
        <w:rPr>
          <w:rFonts w:ascii="Cambria" w:eastAsia="Cambria" w:hAnsi="Cambria" w:cs="Cambria"/>
          <w:sz w:val="24"/>
          <w:szCs w:val="24"/>
        </w:rPr>
        <w:sectPr w:rsidR="002D49AD">
          <w:pgSz w:w="11910" w:h="16840"/>
          <w:pgMar w:top="560" w:right="480" w:bottom="280" w:left="1340" w:header="720" w:footer="720" w:gutter="0"/>
          <w:cols w:space="720"/>
        </w:sectPr>
      </w:pPr>
    </w:p>
    <w:p w:rsidR="002D49AD" w:rsidRDefault="002D49AD">
      <w:pPr>
        <w:pBdr>
          <w:top w:val="nil"/>
          <w:left w:val="nil"/>
          <w:bottom w:val="nil"/>
          <w:right w:val="nil"/>
          <w:between w:val="nil"/>
        </w:pBdr>
        <w:spacing w:line="276" w:lineRule="auto"/>
        <w:rPr>
          <w:rFonts w:ascii="Cambria" w:eastAsia="Cambria" w:hAnsi="Cambria" w:cs="Cambria"/>
          <w:sz w:val="24"/>
          <w:szCs w:val="24"/>
        </w:rPr>
      </w:pPr>
    </w:p>
    <w:tbl>
      <w:tblPr>
        <w:tblStyle w:val="a7"/>
        <w:tblW w:w="1068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5577"/>
        <w:gridCol w:w="1794"/>
        <w:gridCol w:w="2603"/>
      </w:tblGrid>
      <w:tr w:rsidR="002D49AD">
        <w:trPr>
          <w:trHeight w:val="280"/>
        </w:trPr>
        <w:tc>
          <w:tcPr>
            <w:tcW w:w="10683" w:type="dxa"/>
            <w:gridSpan w:val="4"/>
          </w:tcPr>
          <w:p w:rsidR="002D49AD" w:rsidRDefault="00C71BF0">
            <w:pPr>
              <w:pBdr>
                <w:top w:val="nil"/>
                <w:left w:val="nil"/>
                <w:bottom w:val="nil"/>
                <w:right w:val="nil"/>
                <w:between w:val="nil"/>
              </w:pBdr>
              <w:spacing w:before="1" w:line="259" w:lineRule="auto"/>
              <w:ind w:left="105"/>
              <w:rPr>
                <w:rFonts w:ascii="Cambria" w:eastAsia="Cambria" w:hAnsi="Cambria" w:cs="Cambria"/>
                <w:b/>
                <w:color w:val="000000"/>
                <w:sz w:val="24"/>
                <w:szCs w:val="24"/>
              </w:rPr>
            </w:pPr>
            <w:r>
              <w:rPr>
                <w:rFonts w:ascii="Cambria" w:eastAsia="Cambria" w:hAnsi="Cambria" w:cs="Cambria"/>
                <w:b/>
                <w:color w:val="000000"/>
                <w:sz w:val="24"/>
                <w:szCs w:val="24"/>
              </w:rPr>
              <w:t xml:space="preserve"> Контрольно-инспекционная деятельность, мониторинг</w:t>
            </w:r>
          </w:p>
        </w:tc>
      </w:tr>
      <w:tr w:rsidR="002D49AD">
        <w:trPr>
          <w:trHeight w:val="1100"/>
        </w:trPr>
        <w:tc>
          <w:tcPr>
            <w:tcW w:w="709" w:type="dxa"/>
          </w:tcPr>
          <w:p w:rsidR="002D49AD" w:rsidRDefault="00C71BF0">
            <w:pPr>
              <w:pBdr>
                <w:top w:val="nil"/>
                <w:left w:val="nil"/>
                <w:bottom w:val="nil"/>
                <w:right w:val="nil"/>
                <w:between w:val="nil"/>
              </w:pBdr>
              <w:ind w:left="105"/>
              <w:rPr>
                <w:rFonts w:ascii="Cambria" w:eastAsia="Cambria" w:hAnsi="Cambria" w:cs="Cambria"/>
                <w:color w:val="000000"/>
                <w:sz w:val="24"/>
                <w:szCs w:val="24"/>
              </w:rPr>
            </w:pPr>
            <w:r>
              <w:rPr>
                <w:rFonts w:ascii="Cambria" w:eastAsia="Cambria" w:hAnsi="Cambria" w:cs="Cambria"/>
                <w:color w:val="000000"/>
                <w:sz w:val="24"/>
                <w:szCs w:val="24"/>
              </w:rPr>
              <w:t>1.</w:t>
            </w:r>
          </w:p>
        </w:tc>
        <w:tc>
          <w:tcPr>
            <w:tcW w:w="5577" w:type="dxa"/>
          </w:tcPr>
          <w:p w:rsidR="002D49AD" w:rsidRDefault="00C71BF0">
            <w:pPr>
              <w:pBdr>
                <w:top w:val="nil"/>
                <w:left w:val="nil"/>
                <w:bottom w:val="nil"/>
                <w:right w:val="nil"/>
                <w:between w:val="nil"/>
              </w:pBdr>
              <w:tabs>
                <w:tab w:val="left" w:pos="1683"/>
                <w:tab w:val="left" w:pos="2772"/>
              </w:tabs>
              <w:spacing w:line="269" w:lineRule="auto"/>
              <w:ind w:left="110"/>
              <w:rPr>
                <w:rFonts w:ascii="Cambria" w:eastAsia="Cambria" w:hAnsi="Cambria" w:cs="Cambria"/>
                <w:color w:val="000000"/>
                <w:sz w:val="24"/>
                <w:szCs w:val="24"/>
              </w:rPr>
            </w:pPr>
            <w:r>
              <w:rPr>
                <w:rFonts w:ascii="Cambria" w:eastAsia="Cambria" w:hAnsi="Cambria" w:cs="Cambria"/>
                <w:color w:val="000000"/>
                <w:sz w:val="24"/>
                <w:szCs w:val="24"/>
              </w:rPr>
              <w:t>Мониторинг</w:t>
            </w:r>
            <w:r>
              <w:rPr>
                <w:rFonts w:ascii="Cambria" w:eastAsia="Cambria" w:hAnsi="Cambria" w:cs="Cambria"/>
                <w:color w:val="000000"/>
                <w:sz w:val="24"/>
                <w:szCs w:val="24"/>
              </w:rPr>
              <w:tab/>
              <w:t>степени</w:t>
            </w:r>
            <w:r>
              <w:rPr>
                <w:rFonts w:ascii="Cambria" w:eastAsia="Cambria" w:hAnsi="Cambria" w:cs="Cambria"/>
                <w:color w:val="000000"/>
                <w:sz w:val="24"/>
                <w:szCs w:val="24"/>
              </w:rPr>
              <w:tab/>
              <w:t>вовлеченности</w:t>
            </w:r>
          </w:p>
          <w:p w:rsidR="002D49AD" w:rsidRDefault="00C71BF0">
            <w:pPr>
              <w:pBdr>
                <w:top w:val="nil"/>
                <w:left w:val="nil"/>
                <w:bottom w:val="nil"/>
                <w:right w:val="nil"/>
                <w:between w:val="nil"/>
              </w:pBdr>
              <w:tabs>
                <w:tab w:val="left" w:pos="1509"/>
                <w:tab w:val="left" w:pos="2453"/>
                <w:tab w:val="left" w:pos="2973"/>
              </w:tabs>
              <w:spacing w:before="7" w:line="276" w:lineRule="auto"/>
              <w:ind w:left="110" w:right="95"/>
              <w:rPr>
                <w:rFonts w:ascii="Cambria" w:eastAsia="Cambria" w:hAnsi="Cambria" w:cs="Cambria"/>
                <w:color w:val="000000"/>
                <w:sz w:val="24"/>
                <w:szCs w:val="24"/>
              </w:rPr>
            </w:pPr>
            <w:r>
              <w:rPr>
                <w:rFonts w:ascii="Cambria" w:eastAsia="Cambria" w:hAnsi="Cambria" w:cs="Cambria"/>
                <w:color w:val="000000"/>
                <w:sz w:val="24"/>
                <w:szCs w:val="24"/>
              </w:rPr>
              <w:t>учащихся</w:t>
            </w:r>
            <w:r>
              <w:rPr>
                <w:rFonts w:ascii="Cambria" w:eastAsia="Cambria" w:hAnsi="Cambria" w:cs="Cambria"/>
                <w:color w:val="000000"/>
                <w:sz w:val="24"/>
                <w:szCs w:val="24"/>
              </w:rPr>
              <w:tab/>
              <w:t>школ</w:t>
            </w:r>
            <w:r>
              <w:rPr>
                <w:rFonts w:ascii="Cambria" w:eastAsia="Cambria" w:hAnsi="Cambria" w:cs="Cambria"/>
                <w:color w:val="000000"/>
                <w:sz w:val="24"/>
                <w:szCs w:val="24"/>
              </w:rPr>
              <w:tab/>
              <w:t>в</w:t>
            </w:r>
            <w:r>
              <w:rPr>
                <w:rFonts w:ascii="Cambria" w:eastAsia="Cambria" w:hAnsi="Cambria" w:cs="Cambria"/>
                <w:color w:val="000000"/>
                <w:sz w:val="24"/>
                <w:szCs w:val="24"/>
              </w:rPr>
              <w:tab/>
              <w:t>религиозные объединения деструктивного характера</w:t>
            </w:r>
          </w:p>
        </w:tc>
        <w:tc>
          <w:tcPr>
            <w:tcW w:w="1794" w:type="dxa"/>
          </w:tcPr>
          <w:p w:rsidR="002D49AD" w:rsidRDefault="00C71BF0" w:rsidP="005A50AD">
            <w:pPr>
              <w:pBdr>
                <w:top w:val="nil"/>
                <w:left w:val="nil"/>
                <w:bottom w:val="nil"/>
                <w:right w:val="nil"/>
                <w:between w:val="nil"/>
              </w:pBdr>
              <w:spacing w:line="269" w:lineRule="auto"/>
              <w:ind w:left="110"/>
              <w:rPr>
                <w:rFonts w:ascii="Cambria" w:eastAsia="Cambria" w:hAnsi="Cambria" w:cs="Cambria"/>
                <w:color w:val="000000"/>
                <w:sz w:val="24"/>
                <w:szCs w:val="24"/>
              </w:rPr>
            </w:pPr>
            <w:r>
              <w:rPr>
                <w:rFonts w:ascii="Cambria" w:eastAsia="Cambria" w:hAnsi="Cambria" w:cs="Cambria"/>
                <w:color w:val="000000"/>
                <w:sz w:val="24"/>
                <w:szCs w:val="24"/>
              </w:rPr>
              <w:t xml:space="preserve">1 раз в </w:t>
            </w:r>
            <w:r w:rsidR="005A50AD">
              <w:rPr>
                <w:rFonts w:ascii="Cambria" w:eastAsia="Cambria" w:hAnsi="Cambria" w:cs="Cambria"/>
                <w:color w:val="000000"/>
                <w:sz w:val="24"/>
                <w:szCs w:val="24"/>
              </w:rPr>
              <w:t>полугодие</w:t>
            </w:r>
          </w:p>
        </w:tc>
        <w:tc>
          <w:tcPr>
            <w:tcW w:w="2603" w:type="dxa"/>
          </w:tcPr>
          <w:p w:rsidR="002D49AD" w:rsidRPr="0028694E" w:rsidRDefault="00420969" w:rsidP="0028694E">
            <w:pPr>
              <w:pBdr>
                <w:top w:val="nil"/>
                <w:left w:val="nil"/>
                <w:bottom w:val="nil"/>
                <w:right w:val="nil"/>
                <w:between w:val="nil"/>
              </w:pBdr>
              <w:spacing w:before="2"/>
              <w:rPr>
                <w:rFonts w:ascii="Cambria" w:eastAsia="Cambria" w:hAnsi="Cambria" w:cs="Cambria"/>
                <w:b/>
                <w:color w:val="000000"/>
                <w:sz w:val="24"/>
                <w:szCs w:val="24"/>
              </w:rPr>
            </w:pPr>
            <w:r>
              <w:rPr>
                <w:rFonts w:ascii="Cambria" w:eastAsia="Cambria" w:hAnsi="Cambria" w:cs="Cambria"/>
                <w:color w:val="000000"/>
                <w:sz w:val="24"/>
                <w:szCs w:val="24"/>
              </w:rPr>
              <w:t>воспитатели</w:t>
            </w:r>
          </w:p>
        </w:tc>
      </w:tr>
      <w:tr w:rsidR="002D49AD">
        <w:trPr>
          <w:trHeight w:val="269"/>
        </w:trPr>
        <w:tc>
          <w:tcPr>
            <w:tcW w:w="10683" w:type="dxa"/>
            <w:gridSpan w:val="4"/>
          </w:tcPr>
          <w:p w:rsidR="002D49AD" w:rsidRDefault="00C71BF0">
            <w:pPr>
              <w:pBdr>
                <w:top w:val="nil"/>
                <w:left w:val="nil"/>
                <w:bottom w:val="nil"/>
                <w:right w:val="nil"/>
                <w:between w:val="nil"/>
              </w:pBdr>
              <w:spacing w:line="249" w:lineRule="auto"/>
              <w:ind w:left="105"/>
              <w:rPr>
                <w:rFonts w:ascii="Cambria" w:eastAsia="Cambria" w:hAnsi="Cambria" w:cs="Cambria"/>
                <w:b/>
                <w:color w:val="000000"/>
                <w:sz w:val="24"/>
                <w:szCs w:val="24"/>
              </w:rPr>
            </w:pPr>
            <w:r>
              <w:rPr>
                <w:rFonts w:ascii="Cambria" w:eastAsia="Cambria" w:hAnsi="Cambria" w:cs="Cambria"/>
                <w:b/>
                <w:color w:val="000000"/>
                <w:sz w:val="24"/>
                <w:szCs w:val="24"/>
              </w:rPr>
              <w:t xml:space="preserve"> Организация межведомственного взаимодействия</w:t>
            </w:r>
          </w:p>
        </w:tc>
      </w:tr>
      <w:tr w:rsidR="002D49AD">
        <w:trPr>
          <w:trHeight w:val="830"/>
        </w:trPr>
        <w:tc>
          <w:tcPr>
            <w:tcW w:w="709" w:type="dxa"/>
          </w:tcPr>
          <w:p w:rsidR="002D49AD" w:rsidRDefault="00C71BF0">
            <w:pPr>
              <w:pBdr>
                <w:top w:val="nil"/>
                <w:left w:val="nil"/>
                <w:bottom w:val="nil"/>
                <w:right w:val="nil"/>
                <w:between w:val="nil"/>
              </w:pBdr>
              <w:spacing w:before="1"/>
              <w:ind w:left="105"/>
              <w:rPr>
                <w:rFonts w:ascii="Cambria" w:eastAsia="Cambria" w:hAnsi="Cambria" w:cs="Cambria"/>
                <w:color w:val="000000"/>
                <w:sz w:val="24"/>
                <w:szCs w:val="24"/>
              </w:rPr>
            </w:pPr>
            <w:r>
              <w:rPr>
                <w:rFonts w:ascii="Cambria" w:eastAsia="Cambria" w:hAnsi="Cambria" w:cs="Cambria"/>
                <w:color w:val="000000"/>
                <w:sz w:val="24"/>
                <w:szCs w:val="24"/>
              </w:rPr>
              <w:t>1.</w:t>
            </w:r>
          </w:p>
        </w:tc>
        <w:tc>
          <w:tcPr>
            <w:tcW w:w="5577" w:type="dxa"/>
          </w:tcPr>
          <w:p w:rsidR="002D49AD" w:rsidRDefault="00C71BF0">
            <w:pPr>
              <w:pBdr>
                <w:top w:val="nil"/>
                <w:left w:val="nil"/>
                <w:bottom w:val="nil"/>
                <w:right w:val="nil"/>
                <w:between w:val="nil"/>
              </w:pBdr>
              <w:spacing w:before="4" w:line="276" w:lineRule="auto"/>
              <w:ind w:left="110" w:right="94"/>
              <w:jc w:val="both"/>
              <w:rPr>
                <w:rFonts w:ascii="Cambria" w:eastAsia="Cambria" w:hAnsi="Cambria" w:cs="Cambria"/>
                <w:color w:val="000000"/>
                <w:sz w:val="24"/>
                <w:szCs w:val="24"/>
              </w:rPr>
            </w:pPr>
            <w:r>
              <w:rPr>
                <w:rFonts w:ascii="Cambria" w:eastAsia="Cambria" w:hAnsi="Cambria" w:cs="Cambria"/>
                <w:color w:val="000000"/>
                <w:sz w:val="24"/>
                <w:szCs w:val="24"/>
              </w:rPr>
              <w:t>Информирование правоохранительных органов, ФСБ, прокуратуры о выявлении фактов экстремистских проявлений</w:t>
            </w:r>
          </w:p>
        </w:tc>
        <w:tc>
          <w:tcPr>
            <w:tcW w:w="1794" w:type="dxa"/>
          </w:tcPr>
          <w:p w:rsidR="002D49AD" w:rsidRDefault="00C71BF0">
            <w:pPr>
              <w:pBdr>
                <w:top w:val="nil"/>
                <w:left w:val="nil"/>
                <w:bottom w:val="nil"/>
                <w:right w:val="nil"/>
                <w:between w:val="nil"/>
              </w:pBdr>
              <w:spacing w:before="1"/>
              <w:ind w:left="110"/>
              <w:rPr>
                <w:rFonts w:ascii="Cambria" w:eastAsia="Cambria" w:hAnsi="Cambria" w:cs="Cambria"/>
                <w:color w:val="000000"/>
                <w:sz w:val="24"/>
                <w:szCs w:val="24"/>
              </w:rPr>
            </w:pPr>
            <w:r>
              <w:rPr>
                <w:rFonts w:ascii="Cambria" w:eastAsia="Cambria" w:hAnsi="Cambria" w:cs="Cambria"/>
                <w:color w:val="000000"/>
                <w:sz w:val="24"/>
                <w:szCs w:val="24"/>
              </w:rPr>
              <w:t>В течение года</w:t>
            </w:r>
          </w:p>
        </w:tc>
        <w:tc>
          <w:tcPr>
            <w:tcW w:w="2603" w:type="dxa"/>
          </w:tcPr>
          <w:p w:rsidR="002D49AD" w:rsidRDefault="00420969" w:rsidP="005A50AD">
            <w:pPr>
              <w:pBdr>
                <w:top w:val="nil"/>
                <w:left w:val="nil"/>
                <w:bottom w:val="nil"/>
                <w:right w:val="nil"/>
                <w:between w:val="nil"/>
              </w:pBdr>
              <w:spacing w:before="2"/>
              <w:rPr>
                <w:rFonts w:ascii="Cambria" w:eastAsia="Cambria" w:hAnsi="Cambria" w:cs="Cambria"/>
                <w:color w:val="000000"/>
                <w:sz w:val="24"/>
                <w:szCs w:val="24"/>
              </w:rPr>
            </w:pPr>
            <w:r>
              <w:rPr>
                <w:rFonts w:ascii="Cambria" w:eastAsia="Cambria" w:hAnsi="Cambria" w:cs="Cambria"/>
                <w:color w:val="000000"/>
                <w:sz w:val="24"/>
                <w:szCs w:val="24"/>
              </w:rPr>
              <w:t>Заведующий</w:t>
            </w:r>
            <w:proofErr w:type="gramStart"/>
            <w:r>
              <w:rPr>
                <w:rFonts w:ascii="Cambria" w:eastAsia="Cambria" w:hAnsi="Cambria" w:cs="Cambria"/>
                <w:color w:val="000000"/>
                <w:sz w:val="24"/>
                <w:szCs w:val="24"/>
              </w:rPr>
              <w:t xml:space="preserve"> ,</w:t>
            </w:r>
            <w:proofErr w:type="spellStart"/>
            <w:proofErr w:type="gramEnd"/>
            <w:r>
              <w:rPr>
                <w:rFonts w:ascii="Cambria" w:eastAsia="Cambria" w:hAnsi="Cambria" w:cs="Cambria"/>
                <w:color w:val="000000"/>
                <w:sz w:val="24"/>
                <w:szCs w:val="24"/>
              </w:rPr>
              <w:t>Асхадуллина</w:t>
            </w:r>
            <w:proofErr w:type="spellEnd"/>
            <w:r>
              <w:rPr>
                <w:rFonts w:ascii="Cambria" w:eastAsia="Cambria" w:hAnsi="Cambria" w:cs="Cambria"/>
                <w:color w:val="000000"/>
                <w:sz w:val="24"/>
                <w:szCs w:val="24"/>
              </w:rPr>
              <w:t xml:space="preserve"> Д.Х.</w:t>
            </w:r>
          </w:p>
        </w:tc>
      </w:tr>
      <w:tr w:rsidR="002D49AD">
        <w:trPr>
          <w:trHeight w:val="825"/>
        </w:trPr>
        <w:tc>
          <w:tcPr>
            <w:tcW w:w="10683" w:type="dxa"/>
            <w:gridSpan w:val="4"/>
          </w:tcPr>
          <w:p w:rsidR="002D49AD" w:rsidRDefault="00C71BF0">
            <w:pPr>
              <w:pBdr>
                <w:top w:val="nil"/>
                <w:left w:val="nil"/>
                <w:bottom w:val="nil"/>
                <w:right w:val="nil"/>
                <w:between w:val="nil"/>
              </w:pBdr>
              <w:tabs>
                <w:tab w:val="left" w:pos="2348"/>
                <w:tab w:val="left" w:pos="5095"/>
                <w:tab w:val="left" w:pos="7018"/>
                <w:tab w:val="left" w:pos="7623"/>
              </w:tabs>
              <w:spacing w:before="1" w:line="276" w:lineRule="auto"/>
              <w:ind w:left="105"/>
              <w:rPr>
                <w:rFonts w:ascii="Cambria" w:eastAsia="Cambria" w:hAnsi="Cambria" w:cs="Cambria"/>
                <w:b/>
                <w:color w:val="000000"/>
                <w:sz w:val="24"/>
                <w:szCs w:val="24"/>
              </w:rPr>
            </w:pPr>
            <w:r>
              <w:rPr>
                <w:rFonts w:ascii="Cambria" w:eastAsia="Cambria" w:hAnsi="Cambria" w:cs="Cambria"/>
                <w:b/>
                <w:color w:val="000000"/>
                <w:sz w:val="24"/>
                <w:szCs w:val="24"/>
              </w:rPr>
              <w:t xml:space="preserve"> Организация</w:t>
            </w:r>
            <w:r>
              <w:rPr>
                <w:rFonts w:ascii="Cambria" w:eastAsia="Cambria" w:hAnsi="Cambria" w:cs="Cambria"/>
                <w:b/>
                <w:color w:val="000000"/>
                <w:sz w:val="24"/>
                <w:szCs w:val="24"/>
              </w:rPr>
              <w:tab/>
              <w:t>культурно-массовых</w:t>
            </w:r>
            <w:r>
              <w:rPr>
                <w:rFonts w:ascii="Cambria" w:eastAsia="Cambria" w:hAnsi="Cambria" w:cs="Cambria"/>
                <w:b/>
                <w:color w:val="000000"/>
                <w:sz w:val="24"/>
                <w:szCs w:val="24"/>
              </w:rPr>
              <w:tab/>
              <w:t>мероприятий</w:t>
            </w:r>
            <w:r>
              <w:rPr>
                <w:rFonts w:ascii="Cambria" w:eastAsia="Cambria" w:hAnsi="Cambria" w:cs="Cambria"/>
                <w:b/>
                <w:color w:val="000000"/>
                <w:sz w:val="24"/>
                <w:szCs w:val="24"/>
              </w:rPr>
              <w:tab/>
              <w:t>и</w:t>
            </w:r>
            <w:r>
              <w:rPr>
                <w:rFonts w:ascii="Cambria" w:eastAsia="Cambria" w:hAnsi="Cambria" w:cs="Cambria"/>
                <w:b/>
                <w:color w:val="000000"/>
                <w:sz w:val="24"/>
                <w:szCs w:val="24"/>
              </w:rPr>
              <w:tab/>
              <w:t>индивидуально-</w:t>
            </w:r>
          </w:p>
          <w:p w:rsidR="002D49AD" w:rsidRDefault="00C71BF0">
            <w:pPr>
              <w:pBdr>
                <w:top w:val="nil"/>
                <w:left w:val="nil"/>
                <w:bottom w:val="nil"/>
                <w:right w:val="nil"/>
                <w:between w:val="nil"/>
              </w:pBdr>
              <w:tabs>
                <w:tab w:val="left" w:pos="2487"/>
                <w:tab w:val="left" w:pos="3642"/>
                <w:tab w:val="left" w:pos="5485"/>
                <w:tab w:val="left" w:pos="6034"/>
                <w:tab w:val="left" w:pos="7933"/>
              </w:tabs>
              <w:spacing w:before="3" w:line="276" w:lineRule="auto"/>
              <w:ind w:left="105" w:right="105"/>
              <w:rPr>
                <w:rFonts w:ascii="Cambria" w:eastAsia="Cambria" w:hAnsi="Cambria" w:cs="Cambria"/>
                <w:b/>
                <w:color w:val="000000"/>
                <w:sz w:val="24"/>
                <w:szCs w:val="24"/>
              </w:rPr>
            </w:pPr>
            <w:r>
              <w:rPr>
                <w:rFonts w:ascii="Cambria" w:eastAsia="Cambria" w:hAnsi="Cambria" w:cs="Cambria"/>
                <w:b/>
                <w:color w:val="000000"/>
                <w:sz w:val="24"/>
                <w:szCs w:val="24"/>
              </w:rPr>
              <w:t>профилактической</w:t>
            </w:r>
            <w:r>
              <w:rPr>
                <w:rFonts w:ascii="Cambria" w:eastAsia="Cambria" w:hAnsi="Cambria" w:cs="Cambria"/>
                <w:b/>
                <w:color w:val="000000"/>
                <w:sz w:val="24"/>
                <w:szCs w:val="24"/>
              </w:rPr>
              <w:tab/>
              <w:t>работы,</w:t>
            </w:r>
            <w:r>
              <w:rPr>
                <w:rFonts w:ascii="Cambria" w:eastAsia="Cambria" w:hAnsi="Cambria" w:cs="Cambria"/>
                <w:b/>
                <w:color w:val="000000"/>
                <w:sz w:val="24"/>
                <w:szCs w:val="24"/>
              </w:rPr>
              <w:tab/>
              <w:t>направленной</w:t>
            </w:r>
            <w:r>
              <w:rPr>
                <w:rFonts w:ascii="Cambria" w:eastAsia="Cambria" w:hAnsi="Cambria" w:cs="Cambria"/>
                <w:b/>
                <w:color w:val="000000"/>
                <w:sz w:val="24"/>
                <w:szCs w:val="24"/>
              </w:rPr>
              <w:tab/>
              <w:t>на</w:t>
            </w:r>
            <w:r>
              <w:rPr>
                <w:rFonts w:ascii="Cambria" w:eastAsia="Cambria" w:hAnsi="Cambria" w:cs="Cambria"/>
                <w:b/>
                <w:color w:val="000000"/>
                <w:sz w:val="24"/>
                <w:szCs w:val="24"/>
              </w:rPr>
              <w:tab/>
              <w:t>профилактику</w:t>
            </w:r>
            <w:r>
              <w:rPr>
                <w:rFonts w:ascii="Cambria" w:eastAsia="Cambria" w:hAnsi="Cambria" w:cs="Cambria"/>
                <w:b/>
                <w:color w:val="000000"/>
                <w:sz w:val="24"/>
                <w:szCs w:val="24"/>
              </w:rPr>
              <w:tab/>
              <w:t>экстремизма, терроризма</w:t>
            </w:r>
          </w:p>
        </w:tc>
      </w:tr>
      <w:tr w:rsidR="002D49AD">
        <w:trPr>
          <w:trHeight w:val="823"/>
        </w:trPr>
        <w:tc>
          <w:tcPr>
            <w:tcW w:w="709" w:type="dxa"/>
          </w:tcPr>
          <w:p w:rsidR="002D49AD" w:rsidRDefault="00C71BF0">
            <w:pPr>
              <w:pBdr>
                <w:top w:val="nil"/>
                <w:left w:val="nil"/>
                <w:bottom w:val="nil"/>
                <w:right w:val="nil"/>
                <w:between w:val="nil"/>
              </w:pBdr>
              <w:spacing w:line="271" w:lineRule="auto"/>
              <w:ind w:left="105"/>
              <w:rPr>
                <w:rFonts w:ascii="Cambria" w:eastAsia="Cambria" w:hAnsi="Cambria" w:cs="Cambria"/>
                <w:color w:val="000000"/>
                <w:sz w:val="24"/>
                <w:szCs w:val="24"/>
              </w:rPr>
            </w:pPr>
            <w:r>
              <w:rPr>
                <w:rFonts w:ascii="Cambria" w:eastAsia="Cambria" w:hAnsi="Cambria" w:cs="Cambria"/>
                <w:color w:val="000000"/>
                <w:sz w:val="24"/>
                <w:szCs w:val="24"/>
              </w:rPr>
              <w:t>1.</w:t>
            </w:r>
          </w:p>
        </w:tc>
        <w:tc>
          <w:tcPr>
            <w:tcW w:w="5577" w:type="dxa"/>
          </w:tcPr>
          <w:p w:rsidR="002D49AD" w:rsidRDefault="00C71BF0">
            <w:pPr>
              <w:pBdr>
                <w:top w:val="nil"/>
                <w:left w:val="nil"/>
                <w:bottom w:val="nil"/>
                <w:right w:val="nil"/>
                <w:between w:val="nil"/>
              </w:pBdr>
              <w:spacing w:before="1" w:line="242" w:lineRule="auto"/>
              <w:ind w:left="110" w:right="91"/>
              <w:jc w:val="both"/>
              <w:rPr>
                <w:rFonts w:ascii="Cambria" w:eastAsia="Cambria" w:hAnsi="Cambria" w:cs="Cambria"/>
                <w:color w:val="000000"/>
                <w:sz w:val="24"/>
                <w:szCs w:val="24"/>
              </w:rPr>
            </w:pPr>
            <w:r>
              <w:rPr>
                <w:rFonts w:ascii="Cambria" w:eastAsia="Cambria" w:hAnsi="Cambria" w:cs="Cambria"/>
                <w:color w:val="000000"/>
                <w:sz w:val="24"/>
                <w:szCs w:val="24"/>
              </w:rPr>
              <w:t>Организация   мероприятий по профилактике проявлений экстремизма и асоциального поведения среди школьников:</w:t>
            </w:r>
          </w:p>
          <w:p w:rsidR="002D49AD" w:rsidRDefault="00C71BF0">
            <w:pPr>
              <w:numPr>
                <w:ilvl w:val="0"/>
                <w:numId w:val="5"/>
              </w:numPr>
              <w:pBdr>
                <w:top w:val="nil"/>
                <w:left w:val="nil"/>
                <w:bottom w:val="nil"/>
                <w:right w:val="nil"/>
                <w:between w:val="nil"/>
              </w:pBdr>
              <w:tabs>
                <w:tab w:val="left" w:pos="250"/>
              </w:tabs>
              <w:spacing w:line="269" w:lineRule="auto"/>
              <w:ind w:left="250"/>
              <w:rPr>
                <w:color w:val="000000"/>
              </w:rPr>
            </w:pPr>
            <w:proofErr w:type="spellStart"/>
            <w:r>
              <w:rPr>
                <w:rFonts w:ascii="Cambria" w:eastAsia="Cambria" w:hAnsi="Cambria" w:cs="Cambria"/>
                <w:color w:val="000000"/>
                <w:sz w:val="24"/>
                <w:szCs w:val="24"/>
              </w:rPr>
              <w:t>кл</w:t>
            </w:r>
            <w:proofErr w:type="spellEnd"/>
            <w:r>
              <w:rPr>
                <w:rFonts w:ascii="Cambria" w:eastAsia="Cambria" w:hAnsi="Cambria" w:cs="Cambria"/>
                <w:color w:val="000000"/>
                <w:sz w:val="24"/>
                <w:szCs w:val="24"/>
              </w:rPr>
              <w:t>.  часы «Моя безопасность»,</w:t>
            </w:r>
          </w:p>
          <w:p w:rsidR="002D49AD" w:rsidRDefault="00C71BF0">
            <w:pPr>
              <w:pBdr>
                <w:top w:val="nil"/>
                <w:left w:val="nil"/>
                <w:bottom w:val="nil"/>
                <w:right w:val="nil"/>
                <w:between w:val="nil"/>
              </w:pBdr>
              <w:tabs>
                <w:tab w:val="left" w:pos="420"/>
                <w:tab w:val="left" w:pos="421"/>
                <w:tab w:val="left" w:pos="1279"/>
                <w:tab w:val="left" w:pos="2913"/>
                <w:tab w:val="left" w:pos="3258"/>
                <w:tab w:val="left" w:pos="4182"/>
              </w:tabs>
              <w:spacing w:line="242" w:lineRule="auto"/>
              <w:ind w:left="110" w:right="95"/>
              <w:rPr>
                <w:rFonts w:ascii="Cambria" w:eastAsia="Cambria" w:hAnsi="Cambria" w:cs="Cambria"/>
                <w:color w:val="000000"/>
                <w:sz w:val="24"/>
                <w:szCs w:val="24"/>
              </w:rPr>
            </w:pPr>
            <w:r>
              <w:rPr>
                <w:rFonts w:ascii="Cambria" w:eastAsia="Cambria" w:hAnsi="Cambria" w:cs="Cambria"/>
                <w:color w:val="000000"/>
                <w:sz w:val="24"/>
                <w:szCs w:val="24"/>
              </w:rPr>
              <w:t>-уроки, посвященные «Дню</w:t>
            </w:r>
            <w:r>
              <w:rPr>
                <w:rFonts w:ascii="Cambria" w:eastAsia="Cambria" w:hAnsi="Cambria" w:cs="Cambria"/>
                <w:color w:val="000000"/>
                <w:sz w:val="24"/>
                <w:szCs w:val="24"/>
              </w:rPr>
              <w:tab/>
              <w:t>солидарности</w:t>
            </w:r>
            <w:r>
              <w:rPr>
                <w:rFonts w:ascii="Cambria" w:eastAsia="Cambria" w:hAnsi="Cambria" w:cs="Cambria"/>
                <w:color w:val="000000"/>
                <w:sz w:val="24"/>
                <w:szCs w:val="24"/>
              </w:rPr>
              <w:tab/>
              <w:t>в борьбе</w:t>
            </w:r>
            <w:r>
              <w:rPr>
                <w:rFonts w:ascii="Cambria" w:eastAsia="Cambria" w:hAnsi="Cambria" w:cs="Cambria"/>
                <w:color w:val="000000"/>
                <w:sz w:val="24"/>
                <w:szCs w:val="24"/>
              </w:rPr>
              <w:tab/>
              <w:t>с   терроризмом»,</w:t>
            </w:r>
          </w:p>
          <w:p w:rsidR="002D49AD" w:rsidRDefault="00C71BF0">
            <w:pPr>
              <w:pBdr>
                <w:top w:val="nil"/>
                <w:left w:val="nil"/>
                <w:bottom w:val="nil"/>
                <w:right w:val="nil"/>
                <w:between w:val="nil"/>
              </w:pBdr>
              <w:spacing w:line="271" w:lineRule="auto"/>
              <w:ind w:left="110"/>
              <w:rPr>
                <w:rFonts w:ascii="Cambria" w:eastAsia="Cambria" w:hAnsi="Cambria" w:cs="Cambria"/>
                <w:color w:val="000000"/>
                <w:sz w:val="24"/>
                <w:szCs w:val="24"/>
              </w:rPr>
            </w:pPr>
            <w:r>
              <w:rPr>
                <w:rFonts w:ascii="Cambria" w:eastAsia="Cambria" w:hAnsi="Cambria" w:cs="Cambria"/>
                <w:color w:val="000000"/>
                <w:sz w:val="24"/>
                <w:szCs w:val="24"/>
              </w:rPr>
              <w:t>-конкурс рисунков «Школа против террора!».</w:t>
            </w:r>
          </w:p>
          <w:p w:rsidR="002D49AD" w:rsidRDefault="002D49AD">
            <w:pPr>
              <w:pBdr>
                <w:top w:val="nil"/>
                <w:left w:val="nil"/>
                <w:bottom w:val="nil"/>
                <w:right w:val="nil"/>
                <w:between w:val="nil"/>
              </w:pBdr>
              <w:tabs>
                <w:tab w:val="left" w:pos="1953"/>
                <w:tab w:val="left" w:pos="2738"/>
                <w:tab w:val="left" w:pos="3269"/>
              </w:tabs>
              <w:spacing w:before="7" w:line="276" w:lineRule="auto"/>
              <w:ind w:left="110" w:right="97"/>
              <w:rPr>
                <w:rFonts w:ascii="Cambria" w:eastAsia="Cambria" w:hAnsi="Cambria" w:cs="Cambria"/>
                <w:color w:val="000000"/>
                <w:sz w:val="24"/>
                <w:szCs w:val="24"/>
              </w:rPr>
            </w:pPr>
          </w:p>
        </w:tc>
        <w:tc>
          <w:tcPr>
            <w:tcW w:w="1794" w:type="dxa"/>
          </w:tcPr>
          <w:p w:rsidR="002D49AD" w:rsidRDefault="002D49AD">
            <w:pPr>
              <w:pBdr>
                <w:top w:val="nil"/>
                <w:left w:val="nil"/>
                <w:bottom w:val="nil"/>
                <w:right w:val="nil"/>
                <w:between w:val="nil"/>
              </w:pBdr>
              <w:spacing w:before="2"/>
              <w:rPr>
                <w:rFonts w:ascii="Cambria" w:eastAsia="Cambria" w:hAnsi="Cambria" w:cs="Cambria"/>
                <w:b/>
                <w:color w:val="000000"/>
                <w:sz w:val="24"/>
                <w:szCs w:val="24"/>
              </w:rPr>
            </w:pPr>
          </w:p>
          <w:p w:rsidR="002D49AD" w:rsidRDefault="00C71BF0">
            <w:pPr>
              <w:pBdr>
                <w:top w:val="nil"/>
                <w:left w:val="nil"/>
                <w:bottom w:val="nil"/>
                <w:right w:val="nil"/>
                <w:between w:val="nil"/>
              </w:pBdr>
              <w:spacing w:line="276" w:lineRule="auto"/>
              <w:ind w:left="110" w:right="-2694"/>
              <w:rPr>
                <w:rFonts w:ascii="Cambria" w:eastAsia="Cambria" w:hAnsi="Cambria" w:cs="Cambria"/>
                <w:color w:val="000000"/>
                <w:sz w:val="24"/>
                <w:szCs w:val="24"/>
              </w:rPr>
            </w:pPr>
            <w:r>
              <w:rPr>
                <w:rFonts w:ascii="Cambria" w:eastAsia="Cambria" w:hAnsi="Cambria" w:cs="Cambria"/>
                <w:color w:val="000000"/>
                <w:sz w:val="24"/>
                <w:szCs w:val="24"/>
              </w:rPr>
              <w:t xml:space="preserve">Сентябрь- </w:t>
            </w:r>
          </w:p>
          <w:p w:rsidR="002D49AD" w:rsidRDefault="00C71BF0">
            <w:pPr>
              <w:pBdr>
                <w:top w:val="nil"/>
                <w:left w:val="nil"/>
                <w:bottom w:val="nil"/>
                <w:right w:val="nil"/>
                <w:between w:val="nil"/>
              </w:pBdr>
              <w:spacing w:line="276" w:lineRule="auto"/>
              <w:ind w:left="110" w:right="-2694"/>
              <w:rPr>
                <w:rFonts w:ascii="Cambria" w:eastAsia="Cambria" w:hAnsi="Cambria" w:cs="Cambria"/>
                <w:color w:val="000000"/>
                <w:sz w:val="24"/>
                <w:szCs w:val="24"/>
              </w:rPr>
            </w:pPr>
            <w:r>
              <w:rPr>
                <w:rFonts w:ascii="Cambria" w:eastAsia="Cambria" w:hAnsi="Cambria" w:cs="Cambria"/>
                <w:color w:val="000000"/>
                <w:sz w:val="24"/>
                <w:szCs w:val="24"/>
              </w:rPr>
              <w:t xml:space="preserve">октябрь, </w:t>
            </w:r>
          </w:p>
          <w:p w:rsidR="002D49AD" w:rsidRDefault="00C71BF0">
            <w:pPr>
              <w:pBdr>
                <w:top w:val="nil"/>
                <w:left w:val="nil"/>
                <w:bottom w:val="nil"/>
                <w:right w:val="nil"/>
                <w:between w:val="nil"/>
              </w:pBdr>
              <w:spacing w:line="276" w:lineRule="auto"/>
              <w:ind w:left="110" w:right="-2694"/>
              <w:rPr>
                <w:rFonts w:ascii="Cambria" w:eastAsia="Cambria" w:hAnsi="Cambria" w:cs="Cambria"/>
                <w:color w:val="000000"/>
                <w:sz w:val="24"/>
                <w:szCs w:val="24"/>
              </w:rPr>
            </w:pPr>
            <w:r>
              <w:rPr>
                <w:rFonts w:ascii="Cambria" w:eastAsia="Cambria" w:hAnsi="Cambria" w:cs="Cambria"/>
                <w:color w:val="000000"/>
                <w:sz w:val="24"/>
                <w:szCs w:val="24"/>
              </w:rPr>
              <w:t>Март-апрель</w:t>
            </w:r>
          </w:p>
        </w:tc>
        <w:tc>
          <w:tcPr>
            <w:tcW w:w="2603" w:type="dxa"/>
          </w:tcPr>
          <w:p w:rsidR="002D49AD" w:rsidRDefault="00420969" w:rsidP="005A50AD">
            <w:pPr>
              <w:pBdr>
                <w:top w:val="nil"/>
                <w:left w:val="nil"/>
                <w:bottom w:val="nil"/>
                <w:right w:val="nil"/>
                <w:between w:val="nil"/>
              </w:pBdr>
              <w:spacing w:before="2"/>
              <w:rPr>
                <w:rFonts w:ascii="Cambria" w:eastAsia="Cambria" w:hAnsi="Cambria" w:cs="Cambria"/>
                <w:color w:val="000000"/>
                <w:sz w:val="24"/>
                <w:szCs w:val="24"/>
              </w:rPr>
            </w:pPr>
            <w:r>
              <w:rPr>
                <w:rFonts w:ascii="Cambria" w:eastAsia="Cambria" w:hAnsi="Cambria" w:cs="Cambria"/>
                <w:color w:val="000000"/>
                <w:sz w:val="24"/>
                <w:szCs w:val="24"/>
              </w:rPr>
              <w:t>воспитатели</w:t>
            </w:r>
          </w:p>
        </w:tc>
      </w:tr>
      <w:tr w:rsidR="002D49AD">
        <w:trPr>
          <w:trHeight w:val="823"/>
        </w:trPr>
        <w:tc>
          <w:tcPr>
            <w:tcW w:w="709" w:type="dxa"/>
          </w:tcPr>
          <w:p w:rsidR="002D49AD" w:rsidRDefault="00C71BF0">
            <w:pPr>
              <w:pBdr>
                <w:top w:val="nil"/>
                <w:left w:val="nil"/>
                <w:bottom w:val="nil"/>
                <w:right w:val="nil"/>
                <w:between w:val="nil"/>
              </w:pBdr>
              <w:spacing w:line="271" w:lineRule="auto"/>
              <w:ind w:left="105"/>
              <w:rPr>
                <w:rFonts w:ascii="Cambria" w:eastAsia="Cambria" w:hAnsi="Cambria" w:cs="Cambria"/>
                <w:color w:val="000000"/>
                <w:sz w:val="24"/>
                <w:szCs w:val="24"/>
              </w:rPr>
            </w:pPr>
            <w:r>
              <w:rPr>
                <w:rFonts w:ascii="Cambria" w:eastAsia="Cambria" w:hAnsi="Cambria" w:cs="Cambria"/>
                <w:color w:val="000000"/>
                <w:sz w:val="24"/>
                <w:szCs w:val="24"/>
              </w:rPr>
              <w:t>2</w:t>
            </w:r>
          </w:p>
        </w:tc>
        <w:tc>
          <w:tcPr>
            <w:tcW w:w="5577" w:type="dxa"/>
          </w:tcPr>
          <w:p w:rsidR="002D49AD" w:rsidRDefault="00C71BF0">
            <w:pPr>
              <w:pBdr>
                <w:top w:val="nil"/>
                <w:left w:val="nil"/>
                <w:bottom w:val="nil"/>
                <w:right w:val="nil"/>
                <w:between w:val="nil"/>
              </w:pBdr>
              <w:tabs>
                <w:tab w:val="left" w:pos="2594"/>
                <w:tab w:val="left" w:pos="2664"/>
                <w:tab w:val="left" w:pos="3370"/>
                <w:tab w:val="left" w:pos="4038"/>
              </w:tabs>
              <w:spacing w:before="1"/>
              <w:ind w:left="110" w:right="92"/>
              <w:jc w:val="both"/>
              <w:rPr>
                <w:rFonts w:ascii="Cambria" w:eastAsia="Cambria" w:hAnsi="Cambria" w:cs="Cambria"/>
                <w:color w:val="000000"/>
                <w:sz w:val="24"/>
                <w:szCs w:val="24"/>
              </w:rPr>
            </w:pPr>
            <w:r>
              <w:rPr>
                <w:rFonts w:ascii="Cambria" w:eastAsia="Cambria" w:hAnsi="Cambria" w:cs="Cambria"/>
                <w:color w:val="000000"/>
                <w:sz w:val="24"/>
                <w:szCs w:val="24"/>
              </w:rPr>
              <w:t>Обновление в образовательных организациях информации на информационных</w:t>
            </w:r>
            <w:r>
              <w:rPr>
                <w:rFonts w:ascii="Cambria" w:eastAsia="Cambria" w:hAnsi="Cambria" w:cs="Cambria"/>
                <w:color w:val="000000"/>
                <w:sz w:val="24"/>
                <w:szCs w:val="24"/>
              </w:rPr>
              <w:tab/>
              <w:t>стендах</w:t>
            </w:r>
            <w:r>
              <w:rPr>
                <w:rFonts w:ascii="Cambria" w:eastAsia="Cambria" w:hAnsi="Cambria" w:cs="Cambria"/>
                <w:color w:val="000000"/>
                <w:sz w:val="24"/>
                <w:szCs w:val="24"/>
              </w:rPr>
              <w:tab/>
              <w:t>по профилактике</w:t>
            </w:r>
            <w:r>
              <w:rPr>
                <w:rFonts w:ascii="Cambria" w:eastAsia="Cambria" w:hAnsi="Cambria" w:cs="Cambria"/>
                <w:color w:val="000000"/>
                <w:sz w:val="24"/>
                <w:szCs w:val="24"/>
              </w:rPr>
              <w:tab/>
            </w:r>
            <w:r>
              <w:rPr>
                <w:rFonts w:ascii="Cambria" w:eastAsia="Cambria" w:hAnsi="Cambria" w:cs="Cambria"/>
                <w:color w:val="000000"/>
                <w:sz w:val="24"/>
                <w:szCs w:val="24"/>
              </w:rPr>
              <w:tab/>
              <w:t>экстремистских проявлений в молодежной среде; размещение правил поведения учащихся, воспитанников и работников образовательных организаций в случае обнаружения</w:t>
            </w:r>
            <w:r>
              <w:rPr>
                <w:rFonts w:ascii="Cambria" w:eastAsia="Cambria" w:hAnsi="Cambria" w:cs="Cambria"/>
                <w:color w:val="000000"/>
                <w:sz w:val="24"/>
                <w:szCs w:val="24"/>
              </w:rPr>
              <w:tab/>
              <w:t>подозрительных предметов, плакатов антитеррористической, экстремистской направленности, номера телефонов быстрого реагирования</w:t>
            </w:r>
          </w:p>
        </w:tc>
        <w:tc>
          <w:tcPr>
            <w:tcW w:w="1794" w:type="dxa"/>
          </w:tcPr>
          <w:p w:rsidR="002D49AD" w:rsidRDefault="00545A61">
            <w:pPr>
              <w:pBdr>
                <w:top w:val="nil"/>
                <w:left w:val="nil"/>
                <w:bottom w:val="nil"/>
                <w:right w:val="nil"/>
                <w:between w:val="nil"/>
              </w:pBdr>
              <w:spacing w:before="1"/>
              <w:ind w:left="110"/>
              <w:rPr>
                <w:rFonts w:ascii="Cambria" w:eastAsia="Cambria" w:hAnsi="Cambria" w:cs="Cambria"/>
                <w:color w:val="000000"/>
                <w:sz w:val="24"/>
                <w:szCs w:val="24"/>
              </w:rPr>
            </w:pPr>
            <w:r>
              <w:rPr>
                <w:rFonts w:ascii="Cambria" w:eastAsia="Cambria" w:hAnsi="Cambria" w:cs="Cambria"/>
                <w:color w:val="000000"/>
                <w:sz w:val="24"/>
                <w:szCs w:val="24"/>
              </w:rPr>
              <w:t>до 05.09.2025</w:t>
            </w:r>
            <w:r w:rsidR="00C71BF0">
              <w:rPr>
                <w:rFonts w:ascii="Cambria" w:eastAsia="Cambria" w:hAnsi="Cambria" w:cs="Cambria"/>
                <w:color w:val="000000"/>
                <w:sz w:val="24"/>
                <w:szCs w:val="24"/>
              </w:rPr>
              <w:t xml:space="preserve"> г.</w:t>
            </w:r>
          </w:p>
        </w:tc>
        <w:tc>
          <w:tcPr>
            <w:tcW w:w="2603" w:type="dxa"/>
          </w:tcPr>
          <w:p w:rsidR="002D49AD" w:rsidRDefault="00420969" w:rsidP="00420969">
            <w:pPr>
              <w:pBdr>
                <w:top w:val="nil"/>
                <w:left w:val="nil"/>
                <w:bottom w:val="nil"/>
                <w:right w:val="nil"/>
                <w:between w:val="nil"/>
              </w:pBdr>
              <w:spacing w:before="1" w:line="275" w:lineRule="auto"/>
              <w:rPr>
                <w:rFonts w:ascii="Cambria" w:eastAsia="Cambria" w:hAnsi="Cambria" w:cs="Cambria"/>
                <w:color w:val="000000"/>
                <w:sz w:val="24"/>
                <w:szCs w:val="24"/>
              </w:rPr>
            </w:pPr>
            <w:r>
              <w:rPr>
                <w:rFonts w:ascii="Cambria" w:eastAsia="Cambria" w:hAnsi="Cambria" w:cs="Cambria"/>
                <w:color w:val="000000"/>
                <w:sz w:val="24"/>
                <w:szCs w:val="24"/>
              </w:rPr>
              <w:t>Заведующий</w:t>
            </w:r>
            <w:proofErr w:type="gramStart"/>
            <w:r>
              <w:rPr>
                <w:rFonts w:ascii="Cambria" w:eastAsia="Cambria" w:hAnsi="Cambria" w:cs="Cambria"/>
                <w:color w:val="000000"/>
                <w:sz w:val="24"/>
                <w:szCs w:val="24"/>
              </w:rPr>
              <w:t xml:space="preserve"> ,</w:t>
            </w:r>
            <w:proofErr w:type="spellStart"/>
            <w:proofErr w:type="gramEnd"/>
            <w:r>
              <w:rPr>
                <w:rFonts w:ascii="Cambria" w:eastAsia="Cambria" w:hAnsi="Cambria" w:cs="Cambria"/>
                <w:color w:val="000000"/>
                <w:sz w:val="24"/>
                <w:szCs w:val="24"/>
              </w:rPr>
              <w:t>Асхадуллина</w:t>
            </w:r>
            <w:proofErr w:type="spellEnd"/>
            <w:r>
              <w:rPr>
                <w:rFonts w:ascii="Cambria" w:eastAsia="Cambria" w:hAnsi="Cambria" w:cs="Cambria"/>
                <w:color w:val="000000"/>
                <w:sz w:val="24"/>
                <w:szCs w:val="24"/>
              </w:rPr>
              <w:t xml:space="preserve"> Д.Х.</w:t>
            </w:r>
          </w:p>
          <w:p w:rsidR="002D49AD" w:rsidRDefault="002D49AD">
            <w:pPr>
              <w:pBdr>
                <w:top w:val="nil"/>
                <w:left w:val="nil"/>
                <w:bottom w:val="nil"/>
                <w:right w:val="nil"/>
                <w:between w:val="nil"/>
              </w:pBdr>
              <w:spacing w:line="275" w:lineRule="auto"/>
              <w:ind w:left="110"/>
              <w:rPr>
                <w:rFonts w:ascii="Cambria" w:eastAsia="Cambria" w:hAnsi="Cambria" w:cs="Cambria"/>
                <w:color w:val="000000"/>
                <w:sz w:val="24"/>
                <w:szCs w:val="24"/>
              </w:rPr>
            </w:pPr>
          </w:p>
        </w:tc>
      </w:tr>
      <w:tr w:rsidR="002D49AD">
        <w:trPr>
          <w:trHeight w:val="823"/>
        </w:trPr>
        <w:tc>
          <w:tcPr>
            <w:tcW w:w="709" w:type="dxa"/>
          </w:tcPr>
          <w:p w:rsidR="002D49AD" w:rsidRDefault="00C71BF0">
            <w:pPr>
              <w:pBdr>
                <w:top w:val="nil"/>
                <w:left w:val="nil"/>
                <w:bottom w:val="nil"/>
                <w:right w:val="nil"/>
                <w:between w:val="nil"/>
              </w:pBdr>
              <w:spacing w:line="271" w:lineRule="auto"/>
              <w:ind w:left="105"/>
              <w:rPr>
                <w:rFonts w:ascii="Cambria" w:eastAsia="Cambria" w:hAnsi="Cambria" w:cs="Cambria"/>
                <w:color w:val="000000"/>
                <w:sz w:val="24"/>
                <w:szCs w:val="24"/>
              </w:rPr>
            </w:pPr>
            <w:r>
              <w:rPr>
                <w:rFonts w:ascii="Cambria" w:eastAsia="Cambria" w:hAnsi="Cambria" w:cs="Cambria"/>
                <w:color w:val="000000"/>
                <w:sz w:val="24"/>
                <w:szCs w:val="24"/>
              </w:rPr>
              <w:t>3</w:t>
            </w:r>
          </w:p>
        </w:tc>
        <w:tc>
          <w:tcPr>
            <w:tcW w:w="5577" w:type="dxa"/>
          </w:tcPr>
          <w:p w:rsidR="002D49AD" w:rsidRDefault="00C71BF0">
            <w:pPr>
              <w:pBdr>
                <w:top w:val="nil"/>
                <w:left w:val="nil"/>
                <w:bottom w:val="nil"/>
                <w:right w:val="nil"/>
                <w:between w:val="nil"/>
              </w:pBdr>
              <w:tabs>
                <w:tab w:val="left" w:pos="1939"/>
                <w:tab w:val="left" w:pos="2775"/>
                <w:tab w:val="left" w:pos="3288"/>
              </w:tabs>
              <w:ind w:left="110" w:right="94"/>
              <w:jc w:val="both"/>
              <w:rPr>
                <w:rFonts w:ascii="Cambria" w:eastAsia="Cambria" w:hAnsi="Cambria" w:cs="Cambria"/>
                <w:color w:val="000000"/>
                <w:sz w:val="24"/>
                <w:szCs w:val="24"/>
              </w:rPr>
            </w:pPr>
            <w:r>
              <w:rPr>
                <w:rFonts w:ascii="Cambria" w:eastAsia="Cambria" w:hAnsi="Cambria" w:cs="Cambria"/>
                <w:color w:val="000000"/>
                <w:sz w:val="24"/>
                <w:szCs w:val="24"/>
              </w:rPr>
              <w:t>Разработка</w:t>
            </w:r>
            <w:r>
              <w:rPr>
                <w:rFonts w:ascii="Cambria" w:eastAsia="Cambria" w:hAnsi="Cambria" w:cs="Cambria"/>
                <w:color w:val="000000"/>
                <w:sz w:val="24"/>
                <w:szCs w:val="24"/>
              </w:rPr>
              <w:tab/>
              <w:t>и использование методических рекомендаций, памяток по актуальным проблемам антитеррористической и экстремистской профилактики («Навыки бесконфликтного общения»,«Осторожно: терроризм!»)</w:t>
            </w:r>
          </w:p>
        </w:tc>
        <w:tc>
          <w:tcPr>
            <w:tcW w:w="1794" w:type="dxa"/>
          </w:tcPr>
          <w:p w:rsidR="002D49AD" w:rsidRDefault="00C71BF0">
            <w:pPr>
              <w:pBdr>
                <w:top w:val="nil"/>
                <w:left w:val="nil"/>
                <w:bottom w:val="nil"/>
                <w:right w:val="nil"/>
                <w:between w:val="nil"/>
              </w:pBdr>
              <w:spacing w:line="270" w:lineRule="auto"/>
              <w:ind w:left="110"/>
              <w:rPr>
                <w:rFonts w:ascii="Cambria" w:eastAsia="Cambria" w:hAnsi="Cambria" w:cs="Cambria"/>
                <w:color w:val="000000"/>
                <w:sz w:val="24"/>
                <w:szCs w:val="24"/>
              </w:rPr>
            </w:pPr>
            <w:r>
              <w:rPr>
                <w:rFonts w:ascii="Cambria" w:eastAsia="Cambria" w:hAnsi="Cambria" w:cs="Cambria"/>
                <w:color w:val="000000"/>
                <w:sz w:val="24"/>
                <w:szCs w:val="24"/>
              </w:rPr>
              <w:t>В течение года</w:t>
            </w:r>
          </w:p>
        </w:tc>
        <w:tc>
          <w:tcPr>
            <w:tcW w:w="2603" w:type="dxa"/>
          </w:tcPr>
          <w:p w:rsidR="002D49AD" w:rsidRDefault="00420969" w:rsidP="00545A61">
            <w:pPr>
              <w:pBdr>
                <w:top w:val="nil"/>
                <w:left w:val="nil"/>
                <w:bottom w:val="nil"/>
                <w:right w:val="nil"/>
                <w:between w:val="nil"/>
              </w:pBdr>
              <w:spacing w:before="2"/>
              <w:rPr>
                <w:rFonts w:ascii="Cambria" w:eastAsia="Cambria" w:hAnsi="Cambria" w:cs="Cambria"/>
                <w:color w:val="000000"/>
                <w:sz w:val="24"/>
                <w:szCs w:val="24"/>
              </w:rPr>
            </w:pPr>
            <w:r>
              <w:rPr>
                <w:rFonts w:ascii="Cambria" w:eastAsia="Cambria" w:hAnsi="Cambria" w:cs="Cambria"/>
                <w:color w:val="000000"/>
                <w:sz w:val="24"/>
                <w:szCs w:val="24"/>
              </w:rPr>
              <w:t>Заведующий</w:t>
            </w:r>
            <w:proofErr w:type="gramStart"/>
            <w:r>
              <w:rPr>
                <w:rFonts w:ascii="Cambria" w:eastAsia="Cambria" w:hAnsi="Cambria" w:cs="Cambria"/>
                <w:color w:val="000000"/>
                <w:sz w:val="24"/>
                <w:szCs w:val="24"/>
              </w:rPr>
              <w:t xml:space="preserve"> ,</w:t>
            </w:r>
            <w:proofErr w:type="spellStart"/>
            <w:proofErr w:type="gramEnd"/>
            <w:r>
              <w:rPr>
                <w:rFonts w:ascii="Cambria" w:eastAsia="Cambria" w:hAnsi="Cambria" w:cs="Cambria"/>
                <w:color w:val="000000"/>
                <w:sz w:val="24"/>
                <w:szCs w:val="24"/>
              </w:rPr>
              <w:t>Асхадуллина</w:t>
            </w:r>
            <w:proofErr w:type="spellEnd"/>
            <w:r>
              <w:rPr>
                <w:rFonts w:ascii="Cambria" w:eastAsia="Cambria" w:hAnsi="Cambria" w:cs="Cambria"/>
                <w:color w:val="000000"/>
                <w:sz w:val="24"/>
                <w:szCs w:val="24"/>
              </w:rPr>
              <w:t xml:space="preserve"> Д.Х.</w:t>
            </w:r>
          </w:p>
        </w:tc>
      </w:tr>
      <w:tr w:rsidR="002D49AD">
        <w:trPr>
          <w:trHeight w:val="823"/>
        </w:trPr>
        <w:tc>
          <w:tcPr>
            <w:tcW w:w="709" w:type="dxa"/>
          </w:tcPr>
          <w:p w:rsidR="002D49AD" w:rsidRDefault="00C71BF0">
            <w:pPr>
              <w:pBdr>
                <w:top w:val="nil"/>
                <w:left w:val="nil"/>
                <w:bottom w:val="nil"/>
                <w:right w:val="nil"/>
                <w:between w:val="nil"/>
              </w:pBdr>
              <w:spacing w:line="271" w:lineRule="auto"/>
              <w:ind w:left="105"/>
              <w:rPr>
                <w:rFonts w:ascii="Cambria" w:eastAsia="Cambria" w:hAnsi="Cambria" w:cs="Cambria"/>
                <w:color w:val="000000"/>
                <w:sz w:val="24"/>
                <w:szCs w:val="24"/>
              </w:rPr>
            </w:pPr>
            <w:r>
              <w:rPr>
                <w:rFonts w:ascii="Cambria" w:eastAsia="Cambria" w:hAnsi="Cambria" w:cs="Cambria"/>
                <w:color w:val="000000"/>
                <w:sz w:val="24"/>
                <w:szCs w:val="24"/>
              </w:rPr>
              <w:t>4</w:t>
            </w:r>
          </w:p>
        </w:tc>
        <w:tc>
          <w:tcPr>
            <w:tcW w:w="5577" w:type="dxa"/>
          </w:tcPr>
          <w:p w:rsidR="002D49AD" w:rsidRDefault="00C71BF0" w:rsidP="00545A61">
            <w:pPr>
              <w:pBdr>
                <w:top w:val="nil"/>
                <w:left w:val="nil"/>
                <w:bottom w:val="nil"/>
                <w:right w:val="nil"/>
                <w:between w:val="nil"/>
              </w:pBdr>
              <w:spacing w:before="1" w:line="242" w:lineRule="auto"/>
              <w:ind w:left="110" w:right="96"/>
              <w:jc w:val="both"/>
              <w:rPr>
                <w:rFonts w:ascii="Cambria" w:eastAsia="Cambria" w:hAnsi="Cambria" w:cs="Cambria"/>
                <w:color w:val="000000"/>
                <w:sz w:val="24"/>
                <w:szCs w:val="24"/>
              </w:rPr>
            </w:pPr>
            <w:r>
              <w:rPr>
                <w:rFonts w:ascii="Cambria" w:eastAsia="Cambria" w:hAnsi="Cambria" w:cs="Cambria"/>
                <w:color w:val="000000"/>
                <w:sz w:val="24"/>
                <w:szCs w:val="24"/>
              </w:rPr>
              <w:t xml:space="preserve">Проведение родительских собраний с освещением вопросов «Проявление агрессии  </w:t>
            </w:r>
            <w:r w:rsidR="00545A61">
              <w:rPr>
                <w:rFonts w:ascii="Cambria" w:eastAsia="Cambria" w:hAnsi="Cambria" w:cs="Cambria"/>
                <w:color w:val="000000"/>
                <w:sz w:val="24"/>
                <w:szCs w:val="24"/>
              </w:rPr>
              <w:t>у детей. Что за  этим  стоит?»</w:t>
            </w:r>
          </w:p>
        </w:tc>
        <w:tc>
          <w:tcPr>
            <w:tcW w:w="1794" w:type="dxa"/>
          </w:tcPr>
          <w:p w:rsidR="002D49AD" w:rsidRDefault="00C33075">
            <w:pPr>
              <w:pBdr>
                <w:top w:val="nil"/>
                <w:left w:val="nil"/>
                <w:bottom w:val="nil"/>
                <w:right w:val="nil"/>
                <w:between w:val="nil"/>
              </w:pBdr>
              <w:spacing w:before="1"/>
              <w:ind w:left="110"/>
              <w:rPr>
                <w:rFonts w:ascii="Cambria" w:eastAsia="Cambria" w:hAnsi="Cambria" w:cs="Cambria"/>
                <w:color w:val="000000"/>
                <w:sz w:val="24"/>
                <w:szCs w:val="24"/>
              </w:rPr>
            </w:pPr>
            <w:r>
              <w:rPr>
                <w:rFonts w:ascii="Cambria" w:eastAsia="Cambria" w:hAnsi="Cambria" w:cs="Cambria"/>
                <w:color w:val="000000"/>
                <w:sz w:val="24"/>
                <w:szCs w:val="24"/>
              </w:rPr>
              <w:t>в</w:t>
            </w:r>
            <w:r w:rsidR="00C71BF0">
              <w:rPr>
                <w:rFonts w:ascii="Cambria" w:eastAsia="Cambria" w:hAnsi="Cambria" w:cs="Cambria"/>
                <w:color w:val="000000"/>
                <w:sz w:val="24"/>
                <w:szCs w:val="24"/>
              </w:rPr>
              <w:t xml:space="preserve"> течение года</w:t>
            </w:r>
          </w:p>
        </w:tc>
        <w:tc>
          <w:tcPr>
            <w:tcW w:w="2603" w:type="dxa"/>
          </w:tcPr>
          <w:p w:rsidR="002D49AD" w:rsidRDefault="00420969" w:rsidP="00545A61">
            <w:pPr>
              <w:pBdr>
                <w:top w:val="nil"/>
                <w:left w:val="nil"/>
                <w:bottom w:val="nil"/>
                <w:right w:val="nil"/>
                <w:between w:val="nil"/>
              </w:pBdr>
              <w:spacing w:before="2"/>
              <w:rPr>
                <w:rFonts w:ascii="Cambria" w:eastAsia="Cambria" w:hAnsi="Cambria" w:cs="Cambria"/>
                <w:color w:val="000000"/>
                <w:sz w:val="24"/>
                <w:szCs w:val="24"/>
              </w:rPr>
            </w:pPr>
            <w:r>
              <w:rPr>
                <w:rFonts w:ascii="Cambria" w:eastAsia="Cambria" w:hAnsi="Cambria" w:cs="Cambria"/>
                <w:color w:val="000000"/>
                <w:sz w:val="24"/>
                <w:szCs w:val="24"/>
              </w:rPr>
              <w:t>Воспитатели</w:t>
            </w:r>
          </w:p>
        </w:tc>
      </w:tr>
      <w:tr w:rsidR="002D49AD">
        <w:trPr>
          <w:trHeight w:val="823"/>
        </w:trPr>
        <w:tc>
          <w:tcPr>
            <w:tcW w:w="709" w:type="dxa"/>
          </w:tcPr>
          <w:p w:rsidR="002D49AD" w:rsidRDefault="00C71BF0">
            <w:pPr>
              <w:pBdr>
                <w:top w:val="nil"/>
                <w:left w:val="nil"/>
                <w:bottom w:val="nil"/>
                <w:right w:val="nil"/>
                <w:between w:val="nil"/>
              </w:pBdr>
              <w:spacing w:line="271" w:lineRule="auto"/>
              <w:ind w:left="105"/>
              <w:rPr>
                <w:rFonts w:ascii="Cambria" w:eastAsia="Cambria" w:hAnsi="Cambria" w:cs="Cambria"/>
                <w:color w:val="000000"/>
                <w:sz w:val="24"/>
                <w:szCs w:val="24"/>
              </w:rPr>
            </w:pPr>
            <w:r>
              <w:rPr>
                <w:rFonts w:ascii="Cambria" w:eastAsia="Cambria" w:hAnsi="Cambria" w:cs="Cambria"/>
                <w:color w:val="000000"/>
                <w:sz w:val="24"/>
                <w:szCs w:val="24"/>
              </w:rPr>
              <w:t>5</w:t>
            </w:r>
          </w:p>
        </w:tc>
        <w:tc>
          <w:tcPr>
            <w:tcW w:w="5577" w:type="dxa"/>
          </w:tcPr>
          <w:p w:rsidR="002D49AD" w:rsidRDefault="00C71BF0" w:rsidP="0028694E">
            <w:pPr>
              <w:pBdr>
                <w:top w:val="nil"/>
                <w:left w:val="nil"/>
                <w:bottom w:val="nil"/>
                <w:right w:val="nil"/>
                <w:between w:val="nil"/>
              </w:pBdr>
              <w:spacing w:before="1"/>
              <w:ind w:left="110" w:right="94"/>
              <w:jc w:val="both"/>
              <w:rPr>
                <w:rFonts w:ascii="Cambria" w:eastAsia="Cambria" w:hAnsi="Cambria" w:cs="Cambria"/>
                <w:color w:val="000000"/>
                <w:sz w:val="24"/>
                <w:szCs w:val="24"/>
              </w:rPr>
            </w:pPr>
            <w:r>
              <w:rPr>
                <w:rFonts w:ascii="Cambria" w:eastAsia="Cambria" w:hAnsi="Cambria" w:cs="Cambria"/>
                <w:color w:val="000000"/>
                <w:sz w:val="24"/>
                <w:szCs w:val="24"/>
              </w:rPr>
              <w:t xml:space="preserve">Организация и проведение акции «Мы – разные! Мы вместе!», конкурсов рисунков, обсуждение национальных традиций,  </w:t>
            </w:r>
          </w:p>
        </w:tc>
        <w:tc>
          <w:tcPr>
            <w:tcW w:w="1794" w:type="dxa"/>
          </w:tcPr>
          <w:p w:rsidR="002D49AD" w:rsidRDefault="00545A61">
            <w:pPr>
              <w:pBdr>
                <w:top w:val="nil"/>
                <w:left w:val="nil"/>
                <w:bottom w:val="nil"/>
                <w:right w:val="nil"/>
                <w:between w:val="nil"/>
              </w:pBdr>
              <w:spacing w:before="1"/>
              <w:ind w:left="110"/>
              <w:rPr>
                <w:rFonts w:ascii="Cambria" w:eastAsia="Cambria" w:hAnsi="Cambria" w:cs="Cambria"/>
                <w:color w:val="000000"/>
                <w:sz w:val="24"/>
                <w:szCs w:val="24"/>
              </w:rPr>
            </w:pPr>
            <w:r>
              <w:rPr>
                <w:rFonts w:ascii="Cambria" w:eastAsia="Cambria" w:hAnsi="Cambria" w:cs="Cambria"/>
                <w:color w:val="000000"/>
                <w:sz w:val="24"/>
                <w:szCs w:val="24"/>
              </w:rPr>
              <w:t>ноябрь 2025</w:t>
            </w:r>
            <w:r w:rsidR="00C71BF0">
              <w:rPr>
                <w:rFonts w:ascii="Cambria" w:eastAsia="Cambria" w:hAnsi="Cambria" w:cs="Cambria"/>
                <w:color w:val="000000"/>
                <w:sz w:val="24"/>
                <w:szCs w:val="24"/>
              </w:rPr>
              <w:t xml:space="preserve"> г.</w:t>
            </w:r>
          </w:p>
        </w:tc>
        <w:tc>
          <w:tcPr>
            <w:tcW w:w="2603" w:type="dxa"/>
          </w:tcPr>
          <w:p w:rsidR="002D49AD" w:rsidRPr="0028694E" w:rsidRDefault="00420969" w:rsidP="0028694E">
            <w:pPr>
              <w:pBdr>
                <w:top w:val="nil"/>
                <w:left w:val="nil"/>
                <w:bottom w:val="nil"/>
                <w:right w:val="nil"/>
                <w:between w:val="nil"/>
              </w:pBdr>
              <w:spacing w:before="2"/>
              <w:rPr>
                <w:rFonts w:ascii="Cambria" w:eastAsia="Cambria" w:hAnsi="Cambria" w:cs="Cambria"/>
                <w:b/>
                <w:color w:val="000000"/>
                <w:sz w:val="24"/>
                <w:szCs w:val="24"/>
              </w:rPr>
            </w:pPr>
            <w:r>
              <w:rPr>
                <w:rFonts w:ascii="Cambria" w:eastAsia="Cambria" w:hAnsi="Cambria" w:cs="Cambria"/>
                <w:color w:val="000000"/>
                <w:sz w:val="24"/>
                <w:szCs w:val="24"/>
              </w:rPr>
              <w:t>Воспитатели</w:t>
            </w:r>
          </w:p>
        </w:tc>
      </w:tr>
      <w:tr w:rsidR="002D49AD">
        <w:trPr>
          <w:trHeight w:val="274"/>
        </w:trPr>
        <w:tc>
          <w:tcPr>
            <w:tcW w:w="709" w:type="dxa"/>
          </w:tcPr>
          <w:p w:rsidR="002D49AD" w:rsidRDefault="00C71BF0">
            <w:pPr>
              <w:pBdr>
                <w:top w:val="nil"/>
                <w:left w:val="nil"/>
                <w:bottom w:val="nil"/>
                <w:right w:val="nil"/>
                <w:between w:val="nil"/>
              </w:pBdr>
              <w:spacing w:line="272" w:lineRule="auto"/>
              <w:ind w:left="105"/>
              <w:rPr>
                <w:rFonts w:ascii="Cambria" w:eastAsia="Cambria" w:hAnsi="Cambria" w:cs="Cambria"/>
                <w:color w:val="000000"/>
                <w:sz w:val="24"/>
                <w:szCs w:val="24"/>
              </w:rPr>
            </w:pPr>
            <w:r>
              <w:rPr>
                <w:rFonts w:ascii="Cambria" w:eastAsia="Cambria" w:hAnsi="Cambria" w:cs="Cambria"/>
                <w:color w:val="000000"/>
                <w:sz w:val="24"/>
                <w:szCs w:val="24"/>
              </w:rPr>
              <w:t>6</w:t>
            </w:r>
          </w:p>
        </w:tc>
        <w:tc>
          <w:tcPr>
            <w:tcW w:w="5577" w:type="dxa"/>
          </w:tcPr>
          <w:p w:rsidR="002D49AD" w:rsidRDefault="00C71BF0">
            <w:pPr>
              <w:pBdr>
                <w:top w:val="nil"/>
                <w:left w:val="nil"/>
                <w:bottom w:val="nil"/>
                <w:right w:val="nil"/>
                <w:between w:val="nil"/>
              </w:pBdr>
              <w:spacing w:line="272" w:lineRule="auto"/>
              <w:ind w:left="110"/>
              <w:rPr>
                <w:rFonts w:ascii="Cambria" w:eastAsia="Cambria" w:hAnsi="Cambria" w:cs="Cambria"/>
                <w:color w:val="000000"/>
                <w:sz w:val="24"/>
                <w:szCs w:val="24"/>
              </w:rPr>
            </w:pPr>
            <w:r>
              <w:rPr>
                <w:rFonts w:ascii="Cambria" w:eastAsia="Cambria" w:hAnsi="Cambria" w:cs="Cambria"/>
                <w:color w:val="000000"/>
                <w:sz w:val="24"/>
                <w:szCs w:val="24"/>
              </w:rPr>
              <w:t>Проведение уроков безопасности</w:t>
            </w:r>
          </w:p>
        </w:tc>
        <w:tc>
          <w:tcPr>
            <w:tcW w:w="1794" w:type="dxa"/>
          </w:tcPr>
          <w:p w:rsidR="002D49AD" w:rsidRDefault="00C71BF0">
            <w:pPr>
              <w:pBdr>
                <w:top w:val="nil"/>
                <w:left w:val="nil"/>
                <w:bottom w:val="nil"/>
                <w:right w:val="nil"/>
                <w:between w:val="nil"/>
              </w:pBdr>
              <w:spacing w:line="272" w:lineRule="auto"/>
              <w:ind w:left="110"/>
              <w:rPr>
                <w:rFonts w:ascii="Cambria" w:eastAsia="Cambria" w:hAnsi="Cambria" w:cs="Cambria"/>
                <w:color w:val="000000"/>
                <w:sz w:val="24"/>
                <w:szCs w:val="24"/>
              </w:rPr>
            </w:pPr>
            <w:r>
              <w:rPr>
                <w:rFonts w:ascii="Cambria" w:eastAsia="Cambria" w:hAnsi="Cambria" w:cs="Cambria"/>
                <w:color w:val="000000"/>
                <w:sz w:val="24"/>
                <w:szCs w:val="24"/>
              </w:rPr>
              <w:t>1 раз в квартал</w:t>
            </w:r>
          </w:p>
        </w:tc>
        <w:tc>
          <w:tcPr>
            <w:tcW w:w="2603" w:type="dxa"/>
          </w:tcPr>
          <w:p w:rsidR="002D49AD" w:rsidRDefault="00420969" w:rsidP="00420969">
            <w:pPr>
              <w:pBdr>
                <w:top w:val="nil"/>
                <w:left w:val="nil"/>
                <w:bottom w:val="nil"/>
                <w:right w:val="nil"/>
                <w:between w:val="nil"/>
              </w:pBdr>
              <w:spacing w:line="252" w:lineRule="auto"/>
              <w:rPr>
                <w:rFonts w:ascii="Cambria" w:eastAsia="Cambria" w:hAnsi="Cambria" w:cs="Cambria"/>
                <w:color w:val="000000"/>
                <w:sz w:val="24"/>
                <w:szCs w:val="24"/>
              </w:rPr>
            </w:pPr>
            <w:r>
              <w:rPr>
                <w:rFonts w:ascii="Cambria" w:eastAsia="Cambria" w:hAnsi="Cambria" w:cs="Cambria"/>
                <w:color w:val="000000"/>
                <w:sz w:val="24"/>
                <w:szCs w:val="24"/>
              </w:rPr>
              <w:t>Воспитатели</w:t>
            </w:r>
          </w:p>
        </w:tc>
      </w:tr>
      <w:tr w:rsidR="002D49AD">
        <w:trPr>
          <w:trHeight w:val="823"/>
        </w:trPr>
        <w:tc>
          <w:tcPr>
            <w:tcW w:w="709" w:type="dxa"/>
          </w:tcPr>
          <w:p w:rsidR="002D49AD" w:rsidRDefault="00C71BF0">
            <w:pPr>
              <w:pBdr>
                <w:top w:val="nil"/>
                <w:left w:val="nil"/>
                <w:bottom w:val="nil"/>
                <w:right w:val="nil"/>
                <w:between w:val="nil"/>
              </w:pBdr>
              <w:spacing w:line="272" w:lineRule="auto"/>
              <w:ind w:left="105"/>
              <w:rPr>
                <w:rFonts w:ascii="Cambria" w:eastAsia="Cambria" w:hAnsi="Cambria" w:cs="Cambria"/>
                <w:color w:val="000000"/>
                <w:sz w:val="24"/>
                <w:szCs w:val="24"/>
              </w:rPr>
            </w:pPr>
            <w:r>
              <w:rPr>
                <w:rFonts w:ascii="Cambria" w:eastAsia="Cambria" w:hAnsi="Cambria" w:cs="Cambria"/>
                <w:color w:val="000000"/>
                <w:sz w:val="24"/>
                <w:szCs w:val="24"/>
              </w:rPr>
              <w:t>7</w:t>
            </w:r>
          </w:p>
        </w:tc>
        <w:tc>
          <w:tcPr>
            <w:tcW w:w="5577" w:type="dxa"/>
          </w:tcPr>
          <w:p w:rsidR="002D49AD" w:rsidRDefault="00C71BF0">
            <w:pPr>
              <w:pBdr>
                <w:top w:val="nil"/>
                <w:left w:val="nil"/>
                <w:bottom w:val="nil"/>
                <w:right w:val="nil"/>
                <w:between w:val="nil"/>
              </w:pBdr>
              <w:tabs>
                <w:tab w:val="left" w:pos="2429"/>
              </w:tabs>
              <w:spacing w:before="1"/>
              <w:ind w:left="110" w:right="92"/>
              <w:jc w:val="both"/>
              <w:rPr>
                <w:rFonts w:ascii="Cambria" w:eastAsia="Cambria" w:hAnsi="Cambria" w:cs="Cambria"/>
                <w:color w:val="000000"/>
                <w:sz w:val="24"/>
                <w:szCs w:val="24"/>
              </w:rPr>
            </w:pPr>
            <w:r>
              <w:rPr>
                <w:rFonts w:ascii="Cambria" w:eastAsia="Cambria" w:hAnsi="Cambria" w:cs="Cambria"/>
                <w:color w:val="000000"/>
                <w:sz w:val="24"/>
                <w:szCs w:val="24"/>
              </w:rPr>
              <w:t>Организация бесед с представителями правоохранительных органов по тематике «Ответственность несовершеннолетних за участие в</w:t>
            </w:r>
          </w:p>
          <w:p w:rsidR="002D49AD" w:rsidRDefault="00C71BF0">
            <w:pPr>
              <w:pBdr>
                <w:top w:val="nil"/>
                <w:left w:val="nil"/>
                <w:bottom w:val="nil"/>
                <w:right w:val="nil"/>
                <w:between w:val="nil"/>
              </w:pBdr>
              <w:spacing w:before="4" w:line="276" w:lineRule="auto"/>
              <w:ind w:left="110" w:right="99"/>
              <w:jc w:val="both"/>
              <w:rPr>
                <w:rFonts w:ascii="Cambria" w:eastAsia="Cambria" w:hAnsi="Cambria" w:cs="Cambria"/>
                <w:color w:val="000000"/>
                <w:sz w:val="24"/>
                <w:szCs w:val="24"/>
              </w:rPr>
            </w:pPr>
            <w:r>
              <w:rPr>
                <w:rFonts w:ascii="Cambria" w:eastAsia="Cambria" w:hAnsi="Cambria" w:cs="Cambria"/>
                <w:color w:val="000000"/>
                <w:sz w:val="24"/>
                <w:szCs w:val="24"/>
              </w:rPr>
              <w:t>правонарушениях, имеющих признаки проявления экстремизма и терроризма»</w:t>
            </w:r>
          </w:p>
        </w:tc>
        <w:tc>
          <w:tcPr>
            <w:tcW w:w="1794" w:type="dxa"/>
          </w:tcPr>
          <w:p w:rsidR="002D49AD" w:rsidRDefault="00C71BF0">
            <w:pPr>
              <w:pBdr>
                <w:top w:val="nil"/>
                <w:left w:val="nil"/>
                <w:bottom w:val="nil"/>
                <w:right w:val="nil"/>
                <w:between w:val="nil"/>
              </w:pBdr>
              <w:spacing w:before="1"/>
              <w:ind w:left="110"/>
              <w:rPr>
                <w:rFonts w:ascii="Cambria" w:eastAsia="Cambria" w:hAnsi="Cambria" w:cs="Cambria"/>
                <w:color w:val="000000"/>
                <w:sz w:val="24"/>
                <w:szCs w:val="24"/>
              </w:rPr>
            </w:pPr>
            <w:r>
              <w:rPr>
                <w:rFonts w:ascii="Cambria" w:eastAsia="Cambria" w:hAnsi="Cambria" w:cs="Cambria"/>
                <w:color w:val="000000"/>
                <w:sz w:val="24"/>
                <w:szCs w:val="24"/>
              </w:rPr>
              <w:t>1 раз в полугодие</w:t>
            </w:r>
          </w:p>
        </w:tc>
        <w:tc>
          <w:tcPr>
            <w:tcW w:w="2603" w:type="dxa"/>
          </w:tcPr>
          <w:p w:rsidR="002D49AD" w:rsidRDefault="00420969" w:rsidP="00545A61">
            <w:pPr>
              <w:pBdr>
                <w:top w:val="nil"/>
                <w:left w:val="nil"/>
                <w:bottom w:val="nil"/>
                <w:right w:val="nil"/>
                <w:between w:val="nil"/>
              </w:pBdr>
              <w:spacing w:before="2"/>
              <w:rPr>
                <w:rFonts w:ascii="Cambria" w:eastAsia="Cambria" w:hAnsi="Cambria" w:cs="Cambria"/>
                <w:color w:val="000000"/>
                <w:sz w:val="24"/>
                <w:szCs w:val="24"/>
              </w:rPr>
            </w:pPr>
            <w:r>
              <w:rPr>
                <w:rFonts w:ascii="Cambria" w:eastAsia="Cambria" w:hAnsi="Cambria" w:cs="Cambria"/>
                <w:color w:val="000000"/>
                <w:sz w:val="24"/>
                <w:szCs w:val="24"/>
              </w:rPr>
              <w:t>Заведующий</w:t>
            </w:r>
            <w:proofErr w:type="gramStart"/>
            <w:r>
              <w:rPr>
                <w:rFonts w:ascii="Cambria" w:eastAsia="Cambria" w:hAnsi="Cambria" w:cs="Cambria"/>
                <w:color w:val="000000"/>
                <w:sz w:val="24"/>
                <w:szCs w:val="24"/>
              </w:rPr>
              <w:t xml:space="preserve"> ,</w:t>
            </w:r>
            <w:proofErr w:type="spellStart"/>
            <w:proofErr w:type="gramEnd"/>
            <w:r>
              <w:rPr>
                <w:rFonts w:ascii="Cambria" w:eastAsia="Cambria" w:hAnsi="Cambria" w:cs="Cambria"/>
                <w:color w:val="000000"/>
                <w:sz w:val="24"/>
                <w:szCs w:val="24"/>
              </w:rPr>
              <w:t>Асхадуллина</w:t>
            </w:r>
            <w:proofErr w:type="spellEnd"/>
            <w:r>
              <w:rPr>
                <w:rFonts w:ascii="Cambria" w:eastAsia="Cambria" w:hAnsi="Cambria" w:cs="Cambria"/>
                <w:color w:val="000000"/>
                <w:sz w:val="24"/>
                <w:szCs w:val="24"/>
              </w:rPr>
              <w:t xml:space="preserve"> Д.Х.</w:t>
            </w:r>
          </w:p>
        </w:tc>
      </w:tr>
      <w:tr w:rsidR="002D49AD">
        <w:trPr>
          <w:trHeight w:val="318"/>
        </w:trPr>
        <w:tc>
          <w:tcPr>
            <w:tcW w:w="709" w:type="dxa"/>
          </w:tcPr>
          <w:p w:rsidR="002D49AD" w:rsidRDefault="0028694E">
            <w:pPr>
              <w:pBdr>
                <w:top w:val="nil"/>
                <w:left w:val="nil"/>
                <w:bottom w:val="nil"/>
                <w:right w:val="nil"/>
                <w:between w:val="nil"/>
              </w:pBdr>
              <w:spacing w:line="272" w:lineRule="auto"/>
              <w:ind w:left="105"/>
              <w:rPr>
                <w:rFonts w:ascii="Cambria" w:eastAsia="Cambria" w:hAnsi="Cambria" w:cs="Cambria"/>
                <w:color w:val="000000"/>
                <w:sz w:val="24"/>
                <w:szCs w:val="24"/>
              </w:rPr>
            </w:pPr>
            <w:r>
              <w:rPr>
                <w:rFonts w:ascii="Cambria" w:eastAsia="Cambria" w:hAnsi="Cambria" w:cs="Cambria"/>
                <w:color w:val="000000"/>
                <w:sz w:val="24"/>
                <w:szCs w:val="24"/>
              </w:rPr>
              <w:t>8</w:t>
            </w:r>
          </w:p>
        </w:tc>
        <w:tc>
          <w:tcPr>
            <w:tcW w:w="5577" w:type="dxa"/>
          </w:tcPr>
          <w:p w:rsidR="002D49AD" w:rsidRDefault="00C71BF0">
            <w:pPr>
              <w:pBdr>
                <w:top w:val="nil"/>
                <w:left w:val="nil"/>
                <w:bottom w:val="nil"/>
                <w:right w:val="nil"/>
                <w:between w:val="nil"/>
              </w:pBdr>
              <w:tabs>
                <w:tab w:val="left" w:pos="1568"/>
                <w:tab w:val="left" w:pos="2688"/>
              </w:tabs>
              <w:spacing w:before="4" w:line="276" w:lineRule="auto"/>
              <w:ind w:left="110" w:right="102"/>
              <w:rPr>
                <w:rFonts w:ascii="Cambria" w:eastAsia="Cambria" w:hAnsi="Cambria" w:cs="Cambria"/>
                <w:color w:val="000000"/>
                <w:sz w:val="24"/>
                <w:szCs w:val="24"/>
              </w:rPr>
            </w:pPr>
            <w:r>
              <w:rPr>
                <w:rFonts w:ascii="Cambria" w:eastAsia="Cambria" w:hAnsi="Cambria" w:cs="Cambria"/>
                <w:color w:val="000000"/>
                <w:sz w:val="24"/>
                <w:szCs w:val="24"/>
              </w:rPr>
              <w:t>Проведение</w:t>
            </w:r>
            <w:r>
              <w:rPr>
                <w:rFonts w:ascii="Cambria" w:eastAsia="Cambria" w:hAnsi="Cambria" w:cs="Cambria"/>
                <w:color w:val="000000"/>
                <w:sz w:val="24"/>
                <w:szCs w:val="24"/>
              </w:rPr>
              <w:tab/>
              <w:t>учебных тренировочных эвакуаций</w:t>
            </w:r>
          </w:p>
        </w:tc>
        <w:tc>
          <w:tcPr>
            <w:tcW w:w="1794" w:type="dxa"/>
          </w:tcPr>
          <w:p w:rsidR="002D49AD" w:rsidRDefault="00C71BF0">
            <w:pPr>
              <w:pBdr>
                <w:top w:val="nil"/>
                <w:left w:val="nil"/>
                <w:bottom w:val="nil"/>
                <w:right w:val="nil"/>
                <w:between w:val="nil"/>
              </w:pBdr>
              <w:spacing w:before="1"/>
              <w:ind w:left="110"/>
              <w:rPr>
                <w:rFonts w:ascii="Cambria" w:eastAsia="Cambria" w:hAnsi="Cambria" w:cs="Cambria"/>
                <w:color w:val="000000"/>
                <w:sz w:val="24"/>
                <w:szCs w:val="24"/>
              </w:rPr>
            </w:pPr>
            <w:r>
              <w:rPr>
                <w:rFonts w:ascii="Cambria" w:eastAsia="Cambria" w:hAnsi="Cambria" w:cs="Cambria"/>
                <w:color w:val="000000"/>
                <w:sz w:val="24"/>
                <w:szCs w:val="24"/>
              </w:rPr>
              <w:t>В течение года</w:t>
            </w:r>
          </w:p>
        </w:tc>
        <w:tc>
          <w:tcPr>
            <w:tcW w:w="2603" w:type="dxa"/>
          </w:tcPr>
          <w:p w:rsidR="002D49AD" w:rsidRDefault="00420969" w:rsidP="00420969">
            <w:pPr>
              <w:pBdr>
                <w:top w:val="nil"/>
                <w:left w:val="nil"/>
                <w:bottom w:val="nil"/>
                <w:right w:val="nil"/>
                <w:between w:val="nil"/>
              </w:pBdr>
              <w:spacing w:before="1"/>
              <w:rPr>
                <w:rFonts w:ascii="Cambria" w:eastAsia="Cambria" w:hAnsi="Cambria" w:cs="Cambria"/>
                <w:color w:val="000000"/>
                <w:sz w:val="24"/>
                <w:szCs w:val="24"/>
              </w:rPr>
            </w:pPr>
            <w:r>
              <w:rPr>
                <w:rFonts w:ascii="Cambria" w:eastAsia="Cambria" w:hAnsi="Cambria" w:cs="Cambria"/>
                <w:color w:val="000000"/>
                <w:sz w:val="24"/>
                <w:szCs w:val="24"/>
              </w:rPr>
              <w:t>Заведующий</w:t>
            </w:r>
            <w:proofErr w:type="gramStart"/>
            <w:r>
              <w:rPr>
                <w:rFonts w:ascii="Cambria" w:eastAsia="Cambria" w:hAnsi="Cambria" w:cs="Cambria"/>
                <w:color w:val="000000"/>
                <w:sz w:val="24"/>
                <w:szCs w:val="24"/>
              </w:rPr>
              <w:t xml:space="preserve"> ,</w:t>
            </w:r>
            <w:proofErr w:type="spellStart"/>
            <w:proofErr w:type="gramEnd"/>
            <w:r>
              <w:rPr>
                <w:rFonts w:ascii="Cambria" w:eastAsia="Cambria" w:hAnsi="Cambria" w:cs="Cambria"/>
                <w:color w:val="000000"/>
                <w:sz w:val="24"/>
                <w:szCs w:val="24"/>
              </w:rPr>
              <w:t>Асхадуллина</w:t>
            </w:r>
            <w:proofErr w:type="spellEnd"/>
            <w:r>
              <w:rPr>
                <w:rFonts w:ascii="Cambria" w:eastAsia="Cambria" w:hAnsi="Cambria" w:cs="Cambria"/>
                <w:color w:val="000000"/>
                <w:sz w:val="24"/>
                <w:szCs w:val="24"/>
              </w:rPr>
              <w:t xml:space="preserve"> Д.Х.</w:t>
            </w:r>
          </w:p>
        </w:tc>
      </w:tr>
      <w:tr w:rsidR="002D49AD">
        <w:trPr>
          <w:trHeight w:val="823"/>
        </w:trPr>
        <w:tc>
          <w:tcPr>
            <w:tcW w:w="709" w:type="dxa"/>
          </w:tcPr>
          <w:p w:rsidR="002D49AD" w:rsidRDefault="0028694E">
            <w:pPr>
              <w:pBdr>
                <w:top w:val="nil"/>
                <w:left w:val="nil"/>
                <w:bottom w:val="nil"/>
                <w:right w:val="nil"/>
                <w:between w:val="nil"/>
              </w:pBdr>
              <w:spacing w:line="272" w:lineRule="auto"/>
              <w:ind w:left="105"/>
              <w:rPr>
                <w:rFonts w:ascii="Cambria" w:eastAsia="Cambria" w:hAnsi="Cambria" w:cs="Cambria"/>
                <w:color w:val="000000"/>
                <w:sz w:val="24"/>
                <w:szCs w:val="24"/>
              </w:rPr>
            </w:pPr>
            <w:r>
              <w:rPr>
                <w:rFonts w:ascii="Cambria" w:eastAsia="Cambria" w:hAnsi="Cambria" w:cs="Cambria"/>
                <w:color w:val="000000"/>
                <w:sz w:val="24"/>
                <w:szCs w:val="24"/>
              </w:rPr>
              <w:lastRenderedPageBreak/>
              <w:t>9</w:t>
            </w:r>
          </w:p>
        </w:tc>
        <w:tc>
          <w:tcPr>
            <w:tcW w:w="5577" w:type="dxa"/>
          </w:tcPr>
          <w:p w:rsidR="002D49AD" w:rsidRDefault="00C71BF0">
            <w:pPr>
              <w:pBdr>
                <w:top w:val="nil"/>
                <w:left w:val="nil"/>
                <w:bottom w:val="nil"/>
                <w:right w:val="nil"/>
                <w:between w:val="nil"/>
              </w:pBdr>
              <w:tabs>
                <w:tab w:val="left" w:pos="1504"/>
                <w:tab w:val="left" w:pos="2638"/>
                <w:tab w:val="left" w:pos="2770"/>
              </w:tabs>
              <w:ind w:left="110" w:right="99"/>
              <w:rPr>
                <w:rFonts w:ascii="Cambria" w:eastAsia="Cambria" w:hAnsi="Cambria" w:cs="Cambria"/>
                <w:color w:val="000000"/>
                <w:sz w:val="24"/>
                <w:szCs w:val="24"/>
              </w:rPr>
            </w:pPr>
            <w:r>
              <w:rPr>
                <w:rFonts w:ascii="Cambria" w:eastAsia="Cambria" w:hAnsi="Cambria" w:cs="Cambria"/>
                <w:color w:val="000000"/>
                <w:sz w:val="24"/>
                <w:szCs w:val="24"/>
              </w:rPr>
              <w:t>Просмотр</w:t>
            </w:r>
            <w:r>
              <w:rPr>
                <w:rFonts w:ascii="Cambria" w:eastAsia="Cambria" w:hAnsi="Cambria" w:cs="Cambria"/>
                <w:color w:val="000000"/>
                <w:sz w:val="24"/>
                <w:szCs w:val="24"/>
              </w:rPr>
              <w:tab/>
              <w:t>учебных</w:t>
            </w:r>
            <w:r>
              <w:rPr>
                <w:rFonts w:ascii="Cambria" w:eastAsia="Cambria" w:hAnsi="Cambria" w:cs="Cambria"/>
                <w:color w:val="000000"/>
                <w:sz w:val="24"/>
                <w:szCs w:val="24"/>
              </w:rPr>
              <w:tab/>
            </w:r>
            <w:proofErr w:type="spellStart"/>
            <w:r>
              <w:rPr>
                <w:rFonts w:ascii="Cambria" w:eastAsia="Cambria" w:hAnsi="Cambria" w:cs="Cambria"/>
                <w:color w:val="000000"/>
                <w:sz w:val="24"/>
                <w:szCs w:val="24"/>
              </w:rPr>
              <w:t>видиофильмов</w:t>
            </w:r>
            <w:proofErr w:type="spellEnd"/>
            <w:r>
              <w:rPr>
                <w:rFonts w:ascii="Cambria" w:eastAsia="Cambria" w:hAnsi="Cambria" w:cs="Cambria"/>
                <w:color w:val="000000"/>
                <w:sz w:val="24"/>
                <w:szCs w:val="24"/>
              </w:rPr>
              <w:t xml:space="preserve"> антитеррористической направленности «Как вести</w:t>
            </w:r>
            <w:r>
              <w:rPr>
                <w:rFonts w:ascii="Cambria" w:eastAsia="Cambria" w:hAnsi="Cambria" w:cs="Cambria"/>
                <w:color w:val="000000"/>
                <w:sz w:val="24"/>
                <w:szCs w:val="24"/>
              </w:rPr>
              <w:tab/>
              <w:t>себя во время  террористического  акта», «Антитеррор. Обеспечение личной безопасности»</w:t>
            </w:r>
          </w:p>
        </w:tc>
        <w:tc>
          <w:tcPr>
            <w:tcW w:w="1794" w:type="dxa"/>
          </w:tcPr>
          <w:p w:rsidR="002D49AD" w:rsidRDefault="00C71BF0">
            <w:pPr>
              <w:pBdr>
                <w:top w:val="nil"/>
                <w:left w:val="nil"/>
                <w:bottom w:val="nil"/>
                <w:right w:val="nil"/>
                <w:between w:val="nil"/>
              </w:pBdr>
              <w:spacing w:line="271" w:lineRule="auto"/>
              <w:ind w:left="110"/>
              <w:rPr>
                <w:rFonts w:ascii="Cambria" w:eastAsia="Cambria" w:hAnsi="Cambria" w:cs="Cambria"/>
                <w:color w:val="000000"/>
                <w:sz w:val="24"/>
                <w:szCs w:val="24"/>
              </w:rPr>
            </w:pPr>
            <w:r>
              <w:rPr>
                <w:rFonts w:ascii="Cambria" w:eastAsia="Cambria" w:hAnsi="Cambria" w:cs="Cambria"/>
                <w:color w:val="000000"/>
                <w:sz w:val="24"/>
                <w:szCs w:val="24"/>
              </w:rPr>
              <w:t>В течение года</w:t>
            </w:r>
          </w:p>
        </w:tc>
        <w:tc>
          <w:tcPr>
            <w:tcW w:w="2603" w:type="dxa"/>
          </w:tcPr>
          <w:p w:rsidR="002D49AD" w:rsidRDefault="008B683B" w:rsidP="008B683B">
            <w:pPr>
              <w:pBdr>
                <w:top w:val="nil"/>
                <w:left w:val="nil"/>
                <w:bottom w:val="nil"/>
                <w:right w:val="nil"/>
                <w:between w:val="nil"/>
              </w:pBdr>
              <w:rPr>
                <w:rFonts w:ascii="Cambria" w:eastAsia="Cambria" w:hAnsi="Cambria" w:cs="Cambria"/>
                <w:color w:val="000000"/>
                <w:sz w:val="24"/>
                <w:szCs w:val="24"/>
              </w:rPr>
            </w:pPr>
            <w:r>
              <w:rPr>
                <w:rFonts w:ascii="Cambria" w:eastAsia="Cambria" w:hAnsi="Cambria" w:cs="Cambria"/>
                <w:color w:val="000000"/>
                <w:sz w:val="24"/>
                <w:szCs w:val="24"/>
              </w:rPr>
              <w:t>Воспитатели</w:t>
            </w:r>
          </w:p>
        </w:tc>
      </w:tr>
    </w:tbl>
    <w:p w:rsidR="002D49AD" w:rsidRDefault="002D49AD">
      <w:pPr>
        <w:spacing w:line="242" w:lineRule="auto"/>
        <w:rPr>
          <w:rFonts w:ascii="Cambria" w:eastAsia="Cambria" w:hAnsi="Cambria" w:cs="Cambria"/>
          <w:sz w:val="24"/>
          <w:szCs w:val="24"/>
        </w:rPr>
        <w:sectPr w:rsidR="002D49AD">
          <w:pgSz w:w="11910" w:h="16840"/>
          <w:pgMar w:top="560" w:right="480" w:bottom="280" w:left="1340" w:header="720" w:footer="720" w:gutter="0"/>
          <w:cols w:space="720"/>
        </w:sectPr>
      </w:pPr>
    </w:p>
    <w:p w:rsidR="002D49AD" w:rsidRDefault="00C71BF0">
      <w:pPr>
        <w:spacing w:before="76"/>
        <w:ind w:left="6793" w:right="364" w:firstLine="1450"/>
        <w:jc w:val="right"/>
        <w:rPr>
          <w:rFonts w:ascii="Cambria" w:eastAsia="Cambria" w:hAnsi="Cambria" w:cs="Cambria"/>
          <w:sz w:val="24"/>
          <w:szCs w:val="24"/>
        </w:rPr>
      </w:pPr>
      <w:r>
        <w:rPr>
          <w:rFonts w:ascii="Cambria" w:eastAsia="Cambria" w:hAnsi="Cambria" w:cs="Cambria"/>
          <w:sz w:val="24"/>
          <w:szCs w:val="24"/>
        </w:rPr>
        <w:lastRenderedPageBreak/>
        <w:t>Приложение 2</w:t>
      </w:r>
      <w:r w:rsidR="008B683B">
        <w:rPr>
          <w:rFonts w:ascii="Cambria" w:eastAsia="Cambria" w:hAnsi="Cambria" w:cs="Cambria"/>
          <w:sz w:val="24"/>
          <w:szCs w:val="24"/>
        </w:rPr>
        <w:t xml:space="preserve"> к приказу от 30.06.2025 г. № 35</w:t>
      </w:r>
      <w:r w:rsidR="00545A61">
        <w:rPr>
          <w:rFonts w:ascii="Cambria" w:eastAsia="Cambria" w:hAnsi="Cambria" w:cs="Cambria"/>
          <w:sz w:val="24"/>
          <w:szCs w:val="24"/>
        </w:rPr>
        <w:t>-ОД</w:t>
      </w:r>
    </w:p>
    <w:p w:rsidR="002D49AD" w:rsidRDefault="002D49AD">
      <w:pPr>
        <w:pBdr>
          <w:top w:val="nil"/>
          <w:left w:val="nil"/>
          <w:bottom w:val="nil"/>
          <w:right w:val="nil"/>
          <w:between w:val="nil"/>
        </w:pBdr>
        <w:rPr>
          <w:rFonts w:ascii="Cambria" w:eastAsia="Cambria" w:hAnsi="Cambria" w:cs="Cambria"/>
          <w:color w:val="000000"/>
          <w:sz w:val="24"/>
          <w:szCs w:val="24"/>
        </w:rPr>
      </w:pPr>
    </w:p>
    <w:p w:rsidR="002D49AD" w:rsidRDefault="002D49AD">
      <w:pPr>
        <w:pBdr>
          <w:top w:val="nil"/>
          <w:left w:val="nil"/>
          <w:bottom w:val="nil"/>
          <w:right w:val="nil"/>
          <w:between w:val="nil"/>
        </w:pBdr>
        <w:spacing w:before="10"/>
        <w:rPr>
          <w:rFonts w:ascii="Cambria" w:eastAsia="Cambria" w:hAnsi="Cambria" w:cs="Cambria"/>
          <w:color w:val="000000"/>
          <w:sz w:val="24"/>
          <w:szCs w:val="24"/>
        </w:rPr>
      </w:pPr>
    </w:p>
    <w:p w:rsidR="002D49AD" w:rsidRDefault="00C71BF0">
      <w:pPr>
        <w:pBdr>
          <w:top w:val="nil"/>
          <w:left w:val="nil"/>
          <w:bottom w:val="nil"/>
          <w:right w:val="nil"/>
          <w:between w:val="nil"/>
        </w:pBdr>
        <w:ind w:left="685" w:right="315"/>
        <w:jc w:val="center"/>
        <w:rPr>
          <w:rFonts w:ascii="Cambria" w:eastAsia="Cambria" w:hAnsi="Cambria" w:cs="Cambria"/>
          <w:b/>
          <w:color w:val="000000"/>
          <w:sz w:val="24"/>
          <w:szCs w:val="24"/>
        </w:rPr>
      </w:pPr>
      <w:r>
        <w:rPr>
          <w:rFonts w:ascii="Cambria" w:eastAsia="Cambria" w:hAnsi="Cambria" w:cs="Cambria"/>
          <w:b/>
          <w:color w:val="000000"/>
          <w:sz w:val="24"/>
          <w:szCs w:val="24"/>
        </w:rPr>
        <w:t>ПОЛОЖЕНИЕ</w:t>
      </w:r>
    </w:p>
    <w:p w:rsidR="002D49AD" w:rsidRDefault="00C71BF0">
      <w:pPr>
        <w:spacing w:before="248" w:line="230" w:lineRule="auto"/>
        <w:ind w:left="685" w:right="598"/>
        <w:jc w:val="center"/>
        <w:rPr>
          <w:rFonts w:ascii="Cambria" w:eastAsia="Cambria" w:hAnsi="Cambria" w:cs="Cambria"/>
          <w:b/>
          <w:sz w:val="24"/>
          <w:szCs w:val="24"/>
        </w:rPr>
      </w:pPr>
      <w:r>
        <w:rPr>
          <w:rFonts w:ascii="Cambria" w:eastAsia="Cambria" w:hAnsi="Cambria" w:cs="Cambria"/>
          <w:b/>
          <w:sz w:val="24"/>
          <w:szCs w:val="24"/>
        </w:rPr>
        <w:t xml:space="preserve">о комиссии по противодействию экстремизму и терроризму </w:t>
      </w:r>
    </w:p>
    <w:p w:rsidR="002D49AD" w:rsidRDefault="00C71BF0">
      <w:pPr>
        <w:pBdr>
          <w:top w:val="nil"/>
          <w:left w:val="nil"/>
          <w:bottom w:val="nil"/>
          <w:right w:val="nil"/>
          <w:between w:val="nil"/>
        </w:pBdr>
        <w:tabs>
          <w:tab w:val="left" w:pos="4058"/>
        </w:tabs>
        <w:spacing w:before="242"/>
        <w:ind w:left="4058"/>
        <w:rPr>
          <w:rFonts w:ascii="Cambria" w:eastAsia="Cambria" w:hAnsi="Cambria" w:cs="Cambria"/>
          <w:b/>
          <w:color w:val="000000"/>
          <w:sz w:val="24"/>
          <w:szCs w:val="24"/>
        </w:rPr>
      </w:pPr>
      <w:r>
        <w:rPr>
          <w:rFonts w:ascii="Cambria" w:eastAsia="Cambria" w:hAnsi="Cambria" w:cs="Cambria"/>
          <w:b/>
          <w:color w:val="000000"/>
          <w:sz w:val="24"/>
          <w:szCs w:val="24"/>
        </w:rPr>
        <w:t>1.Общие положения</w:t>
      </w:r>
    </w:p>
    <w:p w:rsidR="002D49AD" w:rsidRDefault="00C71BF0">
      <w:pPr>
        <w:pBdr>
          <w:top w:val="nil"/>
          <w:left w:val="nil"/>
          <w:bottom w:val="nil"/>
          <w:right w:val="nil"/>
          <w:between w:val="nil"/>
        </w:pBdr>
        <w:spacing w:before="248"/>
        <w:ind w:left="360" w:right="361" w:firstLine="565"/>
        <w:jc w:val="both"/>
        <w:rPr>
          <w:rFonts w:ascii="Cambria" w:eastAsia="Cambria" w:hAnsi="Cambria" w:cs="Cambria"/>
          <w:color w:val="000000"/>
          <w:sz w:val="24"/>
          <w:szCs w:val="24"/>
        </w:rPr>
      </w:pPr>
      <w:r>
        <w:rPr>
          <w:rFonts w:ascii="Cambria" w:eastAsia="Cambria" w:hAnsi="Cambria" w:cs="Cambria"/>
          <w:color w:val="000000"/>
          <w:sz w:val="24"/>
          <w:szCs w:val="24"/>
        </w:rPr>
        <w:t>Комиссия по противодействию и профилактике экстремизма, терроризма и других асоциальных проявлений среди уч</w:t>
      </w:r>
      <w:r w:rsidR="0063247A">
        <w:rPr>
          <w:rFonts w:ascii="Cambria" w:eastAsia="Cambria" w:hAnsi="Cambria" w:cs="Cambria"/>
          <w:color w:val="000000"/>
          <w:sz w:val="24"/>
          <w:szCs w:val="24"/>
        </w:rPr>
        <w:t>ащихся МБ</w:t>
      </w:r>
      <w:r w:rsidR="008B683B">
        <w:rPr>
          <w:rFonts w:ascii="Cambria" w:eastAsia="Cambria" w:hAnsi="Cambria" w:cs="Cambria"/>
          <w:color w:val="000000"/>
          <w:sz w:val="24"/>
          <w:szCs w:val="24"/>
        </w:rPr>
        <w:t>Д</w:t>
      </w:r>
      <w:r w:rsidR="0063247A">
        <w:rPr>
          <w:rFonts w:ascii="Cambria" w:eastAsia="Cambria" w:hAnsi="Cambria" w:cs="Cambria"/>
          <w:color w:val="000000"/>
          <w:sz w:val="24"/>
          <w:szCs w:val="24"/>
        </w:rPr>
        <w:t>ОУ</w:t>
      </w:r>
      <w:r w:rsidR="008B683B">
        <w:rPr>
          <w:rFonts w:ascii="Cambria" w:eastAsia="Cambria" w:hAnsi="Cambria" w:cs="Cambria"/>
          <w:color w:val="000000"/>
          <w:sz w:val="24"/>
          <w:szCs w:val="24"/>
        </w:rPr>
        <w:t xml:space="preserve"> «</w:t>
      </w:r>
      <w:proofErr w:type="spellStart"/>
      <w:r w:rsidR="008B683B">
        <w:rPr>
          <w:rFonts w:ascii="Cambria" w:eastAsia="Cambria" w:hAnsi="Cambria" w:cs="Cambria"/>
          <w:color w:val="000000"/>
          <w:sz w:val="24"/>
          <w:szCs w:val="24"/>
        </w:rPr>
        <w:t>Сардыкский</w:t>
      </w:r>
      <w:proofErr w:type="spellEnd"/>
      <w:r w:rsidR="008B683B">
        <w:rPr>
          <w:rFonts w:ascii="Cambria" w:eastAsia="Cambria" w:hAnsi="Cambria" w:cs="Cambria"/>
          <w:color w:val="000000"/>
          <w:sz w:val="24"/>
          <w:szCs w:val="24"/>
        </w:rPr>
        <w:t xml:space="preserve"> д</w:t>
      </w:r>
      <w:r w:rsidR="00545A61">
        <w:rPr>
          <w:rFonts w:ascii="Cambria" w:eastAsia="Cambria" w:hAnsi="Cambria" w:cs="Cambria"/>
          <w:color w:val="000000"/>
          <w:sz w:val="24"/>
          <w:szCs w:val="24"/>
        </w:rPr>
        <w:t>етский сад»</w:t>
      </w:r>
      <w:r>
        <w:rPr>
          <w:rFonts w:ascii="Cambria" w:eastAsia="Cambria" w:hAnsi="Cambria" w:cs="Cambria"/>
          <w:color w:val="000000"/>
          <w:sz w:val="24"/>
          <w:szCs w:val="24"/>
        </w:rPr>
        <w:t>, воспитанию толерантного отношения подростков и молодежи к гражданам иной национальности создается для координации взаимодействия воспитательной, социально-психологической служб образовательного учреждения.</w:t>
      </w:r>
    </w:p>
    <w:p w:rsidR="002D49AD" w:rsidRDefault="00C71BF0">
      <w:pPr>
        <w:numPr>
          <w:ilvl w:val="1"/>
          <w:numId w:val="4"/>
        </w:numPr>
        <w:pBdr>
          <w:top w:val="nil"/>
          <w:left w:val="nil"/>
          <w:bottom w:val="nil"/>
          <w:right w:val="nil"/>
          <w:between w:val="nil"/>
        </w:pBdr>
        <w:tabs>
          <w:tab w:val="left" w:pos="1441"/>
        </w:tabs>
        <w:spacing w:before="4"/>
        <w:ind w:right="364" w:firstLine="565"/>
        <w:jc w:val="both"/>
        <w:rPr>
          <w:color w:val="000000"/>
        </w:rPr>
      </w:pPr>
      <w:r>
        <w:rPr>
          <w:rFonts w:ascii="Cambria" w:eastAsia="Cambria" w:hAnsi="Cambria" w:cs="Cambria"/>
          <w:color w:val="000000"/>
          <w:sz w:val="24"/>
          <w:szCs w:val="24"/>
        </w:rPr>
        <w:t xml:space="preserve">Комиссия по противодействию экстремистской и террористической деятельности образуется в соответствии с Федеральным Законом от 25.07.2002 N 114-ФЗ (ред. от 23.11.2015) «О противодействии экстремистской деятельности» и Федеральным Законом «О противодействии терроризму» от 06.03.2006 № 35-ФЗ. </w:t>
      </w:r>
      <w:r>
        <w:rPr>
          <w:rFonts w:ascii="Cambria" w:eastAsia="Cambria" w:hAnsi="Cambria" w:cs="Cambria"/>
          <w:b/>
          <w:color w:val="000000"/>
          <w:sz w:val="24"/>
          <w:szCs w:val="24"/>
        </w:rPr>
        <w:t>(</w:t>
      </w:r>
      <w:r>
        <w:rPr>
          <w:rFonts w:ascii="Cambria" w:eastAsia="Cambria" w:hAnsi="Cambria" w:cs="Cambria"/>
          <w:color w:val="000000"/>
          <w:sz w:val="24"/>
          <w:szCs w:val="24"/>
        </w:rPr>
        <w:t>с изм. и доп., вступ. в силу с 01.01.2017).</w:t>
      </w:r>
    </w:p>
    <w:p w:rsidR="002D49AD" w:rsidRDefault="00C71BF0">
      <w:pPr>
        <w:numPr>
          <w:ilvl w:val="1"/>
          <w:numId w:val="4"/>
        </w:numPr>
        <w:pBdr>
          <w:top w:val="nil"/>
          <w:left w:val="nil"/>
          <w:bottom w:val="nil"/>
          <w:right w:val="nil"/>
          <w:between w:val="nil"/>
        </w:pBdr>
        <w:tabs>
          <w:tab w:val="left" w:pos="2022"/>
        </w:tabs>
        <w:ind w:right="367" w:firstLine="565"/>
        <w:jc w:val="both"/>
        <w:rPr>
          <w:color w:val="000000"/>
        </w:rPr>
      </w:pPr>
      <w:r>
        <w:rPr>
          <w:rFonts w:ascii="Cambria" w:eastAsia="Cambria" w:hAnsi="Cambria" w:cs="Cambria"/>
          <w:color w:val="000000"/>
          <w:sz w:val="24"/>
          <w:szCs w:val="24"/>
        </w:rPr>
        <w:t>Комиссия создается на основании приказа руководителя образовательной организации.</w:t>
      </w:r>
    </w:p>
    <w:p w:rsidR="002D49AD" w:rsidRDefault="00C71BF0">
      <w:pPr>
        <w:numPr>
          <w:ilvl w:val="1"/>
          <w:numId w:val="4"/>
        </w:numPr>
        <w:pBdr>
          <w:top w:val="nil"/>
          <w:left w:val="nil"/>
          <w:bottom w:val="nil"/>
          <w:right w:val="nil"/>
          <w:between w:val="nil"/>
        </w:pBdr>
        <w:tabs>
          <w:tab w:val="left" w:pos="1526"/>
        </w:tabs>
        <w:spacing w:before="2"/>
        <w:ind w:right="363" w:firstLine="565"/>
        <w:jc w:val="both"/>
        <w:rPr>
          <w:color w:val="000000"/>
        </w:rPr>
      </w:pPr>
      <w:r>
        <w:rPr>
          <w:rFonts w:ascii="Cambria" w:eastAsia="Cambria" w:hAnsi="Cambria" w:cs="Cambria"/>
          <w:color w:val="000000"/>
          <w:sz w:val="24"/>
          <w:szCs w:val="24"/>
        </w:rPr>
        <w:t>Комиссия в своей деятельности руководствуется Конституцией Российской Федерации, действующим законодательством, указами Президента Российской Федерации, постановлениями Правительства Российской Федерации, Уставом организации, другими нормативными правовыми актами, а также настоящим Положением.</w:t>
      </w:r>
    </w:p>
    <w:p w:rsidR="002D49AD" w:rsidRDefault="00C71BF0">
      <w:pPr>
        <w:pBdr>
          <w:top w:val="nil"/>
          <w:left w:val="nil"/>
          <w:bottom w:val="nil"/>
          <w:right w:val="nil"/>
          <w:between w:val="nil"/>
        </w:pBdr>
        <w:tabs>
          <w:tab w:val="left" w:pos="926"/>
        </w:tabs>
        <w:spacing w:before="235"/>
        <w:ind w:left="685"/>
        <w:jc w:val="both"/>
        <w:rPr>
          <w:rFonts w:ascii="Cambria" w:eastAsia="Cambria" w:hAnsi="Cambria" w:cs="Cambria"/>
          <w:b/>
          <w:color w:val="000000"/>
          <w:sz w:val="24"/>
          <w:szCs w:val="24"/>
        </w:rPr>
      </w:pPr>
      <w:r>
        <w:rPr>
          <w:rFonts w:ascii="Cambria" w:eastAsia="Cambria" w:hAnsi="Cambria" w:cs="Cambria"/>
          <w:b/>
          <w:color w:val="000000"/>
          <w:sz w:val="24"/>
          <w:szCs w:val="24"/>
        </w:rPr>
        <w:t>II.Основные задачи, функции и права комиссии (рабочей группы)</w:t>
      </w:r>
    </w:p>
    <w:p w:rsidR="002D49AD" w:rsidRDefault="00C71BF0">
      <w:pPr>
        <w:tabs>
          <w:tab w:val="left" w:pos="926"/>
        </w:tabs>
        <w:spacing w:before="204"/>
        <w:rPr>
          <w:rFonts w:ascii="Cambria" w:eastAsia="Cambria" w:hAnsi="Cambria" w:cs="Cambria"/>
          <w:sz w:val="24"/>
          <w:szCs w:val="24"/>
        </w:rPr>
      </w:pPr>
      <w:r>
        <w:rPr>
          <w:rFonts w:ascii="Cambria" w:eastAsia="Cambria" w:hAnsi="Cambria" w:cs="Cambria"/>
          <w:sz w:val="24"/>
          <w:szCs w:val="24"/>
        </w:rPr>
        <w:t>2.Основными задачами Комиссии являются:</w:t>
      </w:r>
    </w:p>
    <w:p w:rsidR="002D49AD" w:rsidRDefault="00C71BF0">
      <w:pPr>
        <w:tabs>
          <w:tab w:val="left" w:pos="2037"/>
        </w:tabs>
        <w:spacing w:before="46" w:line="232" w:lineRule="auto"/>
        <w:ind w:right="359"/>
        <w:rPr>
          <w:rFonts w:ascii="Cambria" w:eastAsia="Cambria" w:hAnsi="Cambria" w:cs="Cambria"/>
          <w:sz w:val="24"/>
          <w:szCs w:val="24"/>
        </w:rPr>
      </w:pPr>
      <w:r>
        <w:rPr>
          <w:rFonts w:ascii="Cambria" w:eastAsia="Cambria" w:hAnsi="Cambria" w:cs="Cambria"/>
          <w:sz w:val="24"/>
          <w:szCs w:val="24"/>
        </w:rPr>
        <w:t>-разработка системы организационных, социальных, правовых и иных мер, направленных на реализацию государственной политики в области противодействия и профилактики экстремизма, терроризма и других асоциальных проявлений среди учащихся организации;</w:t>
      </w:r>
    </w:p>
    <w:p w:rsidR="002D49AD" w:rsidRDefault="00C71BF0">
      <w:pPr>
        <w:tabs>
          <w:tab w:val="left" w:pos="2037"/>
        </w:tabs>
        <w:spacing w:line="232" w:lineRule="auto"/>
        <w:ind w:right="362"/>
        <w:rPr>
          <w:rFonts w:ascii="Cambria" w:eastAsia="Cambria" w:hAnsi="Cambria" w:cs="Cambria"/>
          <w:sz w:val="24"/>
          <w:szCs w:val="24"/>
        </w:rPr>
      </w:pPr>
      <w:r>
        <w:rPr>
          <w:rFonts w:ascii="Cambria" w:eastAsia="Cambria" w:hAnsi="Cambria" w:cs="Cambria"/>
          <w:sz w:val="24"/>
          <w:szCs w:val="24"/>
        </w:rPr>
        <w:t>-обеспечение взаимодействия между школьными структурами при разработке и реализации мероприятий, направленных на противодействие и профилактику экстремизма, терроризма и других асоциальных проявлений среди учащихся;</w:t>
      </w:r>
    </w:p>
    <w:p w:rsidR="002D49AD" w:rsidRDefault="00C71BF0">
      <w:pPr>
        <w:tabs>
          <w:tab w:val="left" w:pos="2037"/>
        </w:tabs>
        <w:spacing w:line="232" w:lineRule="auto"/>
        <w:ind w:right="364"/>
        <w:rPr>
          <w:rFonts w:ascii="Cambria" w:eastAsia="Cambria" w:hAnsi="Cambria" w:cs="Cambria"/>
          <w:sz w:val="24"/>
          <w:szCs w:val="24"/>
        </w:rPr>
      </w:pPr>
      <w:r>
        <w:rPr>
          <w:rFonts w:ascii="Cambria" w:eastAsia="Cambria" w:hAnsi="Cambria" w:cs="Cambria"/>
          <w:sz w:val="24"/>
          <w:szCs w:val="24"/>
        </w:rPr>
        <w:t>-организация целенаправленной работы по противодействию и профилактике экстремизма, терроризма и других асоциальных проявлений среди учащихся образовательной организации, воспитанию толерантного отношения подростков и молодежи к гражданам иной национальности;</w:t>
      </w:r>
    </w:p>
    <w:p w:rsidR="002D49AD" w:rsidRDefault="00C71BF0">
      <w:pPr>
        <w:tabs>
          <w:tab w:val="left" w:pos="2037"/>
        </w:tabs>
        <w:spacing w:before="92" w:line="232" w:lineRule="auto"/>
        <w:ind w:right="364"/>
        <w:rPr>
          <w:rFonts w:ascii="Cambria" w:eastAsia="Cambria" w:hAnsi="Cambria" w:cs="Cambria"/>
          <w:sz w:val="24"/>
          <w:szCs w:val="24"/>
        </w:rPr>
      </w:pPr>
      <w:r>
        <w:rPr>
          <w:rFonts w:ascii="Cambria" w:eastAsia="Cambria" w:hAnsi="Cambria" w:cs="Cambria"/>
          <w:sz w:val="24"/>
          <w:szCs w:val="24"/>
        </w:rPr>
        <w:t>-анализ проводимых в образовательной организации мероприятий, связанных с противодействием и профилактикой экстремизма, терроризма и других асоциальных проявлений среди учащихся, оценка их эффективности, подготовка предложений по улучшению работы в данной сфере деятельности;</w:t>
      </w:r>
    </w:p>
    <w:p w:rsidR="002D49AD" w:rsidRDefault="00C71BF0">
      <w:pPr>
        <w:tabs>
          <w:tab w:val="left" w:pos="2037"/>
        </w:tabs>
        <w:spacing w:line="232" w:lineRule="auto"/>
        <w:ind w:right="371"/>
        <w:rPr>
          <w:rFonts w:ascii="Cambria" w:eastAsia="Cambria" w:hAnsi="Cambria" w:cs="Cambria"/>
          <w:sz w:val="24"/>
          <w:szCs w:val="24"/>
        </w:rPr>
      </w:pPr>
      <w:r>
        <w:rPr>
          <w:rFonts w:ascii="Cambria" w:eastAsia="Cambria" w:hAnsi="Cambria" w:cs="Cambria"/>
          <w:sz w:val="24"/>
          <w:szCs w:val="24"/>
        </w:rPr>
        <w:t>-подготовка предложений по совершенствованию работы, связанной с противодействием и профилактикой экстремизма, терроризма и других асоциальных проявлений среди населения.</w:t>
      </w:r>
    </w:p>
    <w:p w:rsidR="002D49AD" w:rsidRDefault="00C71BF0">
      <w:pPr>
        <w:pBdr>
          <w:top w:val="nil"/>
          <w:left w:val="nil"/>
          <w:bottom w:val="nil"/>
          <w:right w:val="nil"/>
          <w:between w:val="nil"/>
        </w:pBdr>
        <w:ind w:left="786" w:right="573" w:hanging="426"/>
        <w:jc w:val="both"/>
        <w:rPr>
          <w:rFonts w:ascii="Cambria" w:eastAsia="Cambria" w:hAnsi="Cambria" w:cs="Cambria"/>
          <w:color w:val="000000"/>
          <w:sz w:val="24"/>
          <w:szCs w:val="24"/>
        </w:rPr>
      </w:pPr>
      <w:r>
        <w:rPr>
          <w:rFonts w:ascii="Cambria" w:eastAsia="Cambria" w:hAnsi="Cambria" w:cs="Cambria"/>
          <w:color w:val="000000"/>
          <w:sz w:val="24"/>
          <w:szCs w:val="24"/>
        </w:rPr>
        <w:t>2.1. Комиссия для выполнения возложенных на неё задач осуществляет следующие функции:</w:t>
      </w:r>
    </w:p>
    <w:p w:rsidR="002D49AD" w:rsidRDefault="00C71BF0">
      <w:pPr>
        <w:numPr>
          <w:ilvl w:val="0"/>
          <w:numId w:val="7"/>
        </w:numPr>
        <w:pBdr>
          <w:top w:val="nil"/>
          <w:left w:val="nil"/>
          <w:bottom w:val="nil"/>
          <w:right w:val="nil"/>
          <w:between w:val="nil"/>
        </w:pBdr>
        <w:tabs>
          <w:tab w:val="left" w:pos="1355"/>
          <w:tab w:val="left" w:pos="1356"/>
        </w:tabs>
        <w:ind w:right="360" w:firstLine="0"/>
        <w:jc w:val="both"/>
        <w:rPr>
          <w:color w:val="000000"/>
        </w:rPr>
      </w:pPr>
      <w:r>
        <w:rPr>
          <w:rFonts w:ascii="Cambria" w:eastAsia="Cambria" w:hAnsi="Cambria" w:cs="Cambria"/>
          <w:color w:val="000000"/>
          <w:sz w:val="24"/>
          <w:szCs w:val="24"/>
        </w:rPr>
        <w:t>разработка системы мероприятий, включающих в приоритетном порядке осуществление профилактических, в том числе воспитательных и пропагандистских мер, направленных на предупреждение экстремистской деятельности и противодействия терроризму;</w:t>
      </w:r>
    </w:p>
    <w:p w:rsidR="002D49AD" w:rsidRDefault="002D49AD">
      <w:pPr>
        <w:rPr>
          <w:rFonts w:ascii="Cambria" w:eastAsia="Cambria" w:hAnsi="Cambria" w:cs="Cambria"/>
          <w:sz w:val="24"/>
          <w:szCs w:val="24"/>
        </w:rPr>
      </w:pPr>
    </w:p>
    <w:p w:rsidR="002D49AD" w:rsidRDefault="002D49AD">
      <w:pPr>
        <w:ind w:firstLine="720"/>
        <w:rPr>
          <w:rFonts w:ascii="Cambria" w:eastAsia="Cambria" w:hAnsi="Cambria" w:cs="Cambria"/>
          <w:sz w:val="24"/>
          <w:szCs w:val="24"/>
        </w:rPr>
        <w:sectPr w:rsidR="002D49AD">
          <w:pgSz w:w="11910" w:h="16840"/>
          <w:pgMar w:top="284" w:right="286" w:bottom="280" w:left="709" w:header="720" w:footer="720" w:gutter="0"/>
          <w:cols w:space="720"/>
        </w:sectPr>
      </w:pPr>
    </w:p>
    <w:p w:rsidR="002D49AD" w:rsidRDefault="00C71BF0">
      <w:pPr>
        <w:numPr>
          <w:ilvl w:val="0"/>
          <w:numId w:val="7"/>
        </w:numPr>
        <w:pBdr>
          <w:top w:val="nil"/>
          <w:left w:val="nil"/>
          <w:bottom w:val="nil"/>
          <w:right w:val="nil"/>
          <w:between w:val="nil"/>
        </w:pBdr>
        <w:tabs>
          <w:tab w:val="left" w:pos="1355"/>
          <w:tab w:val="left" w:pos="1356"/>
        </w:tabs>
        <w:ind w:right="372" w:firstLine="0"/>
        <w:jc w:val="both"/>
        <w:rPr>
          <w:color w:val="000000"/>
        </w:rPr>
      </w:pPr>
      <w:r>
        <w:rPr>
          <w:rFonts w:ascii="Cambria" w:eastAsia="Cambria" w:hAnsi="Cambria" w:cs="Cambria"/>
          <w:color w:val="000000"/>
          <w:sz w:val="24"/>
          <w:szCs w:val="24"/>
        </w:rPr>
        <w:lastRenderedPageBreak/>
        <w:t>внесение предложений по совершенствованию механизма профилактики и противодействия экстремизму и терроризму и другим асоциальным проявлениям среди учащихся;</w:t>
      </w:r>
    </w:p>
    <w:p w:rsidR="002D49AD" w:rsidRDefault="00C71BF0">
      <w:pPr>
        <w:numPr>
          <w:ilvl w:val="0"/>
          <w:numId w:val="7"/>
        </w:numPr>
        <w:pBdr>
          <w:top w:val="nil"/>
          <w:left w:val="nil"/>
          <w:bottom w:val="nil"/>
          <w:right w:val="nil"/>
          <w:between w:val="nil"/>
        </w:pBdr>
        <w:tabs>
          <w:tab w:val="left" w:pos="1355"/>
          <w:tab w:val="left" w:pos="1356"/>
        </w:tabs>
        <w:ind w:right="368" w:firstLine="0"/>
        <w:jc w:val="both"/>
        <w:rPr>
          <w:color w:val="000000"/>
        </w:rPr>
      </w:pPr>
      <w:r>
        <w:rPr>
          <w:rFonts w:ascii="Cambria" w:eastAsia="Cambria" w:hAnsi="Cambria" w:cs="Cambria"/>
          <w:color w:val="000000"/>
          <w:sz w:val="24"/>
          <w:szCs w:val="24"/>
        </w:rPr>
        <w:t>выработки приоритетов и направлений профилактической и воспитательной работы Школы по недопущению проявлений экстремизма, терроризма и национализма в подростковой и молодежной среде;</w:t>
      </w:r>
    </w:p>
    <w:p w:rsidR="002D49AD" w:rsidRDefault="00C71BF0">
      <w:pPr>
        <w:numPr>
          <w:ilvl w:val="0"/>
          <w:numId w:val="7"/>
        </w:numPr>
        <w:pBdr>
          <w:top w:val="nil"/>
          <w:left w:val="nil"/>
          <w:bottom w:val="nil"/>
          <w:right w:val="nil"/>
          <w:between w:val="nil"/>
        </w:pBdr>
        <w:tabs>
          <w:tab w:val="left" w:pos="1355"/>
          <w:tab w:val="left" w:pos="1356"/>
        </w:tabs>
        <w:ind w:right="359" w:firstLine="0"/>
        <w:jc w:val="both"/>
        <w:rPr>
          <w:color w:val="000000"/>
        </w:rPr>
      </w:pPr>
      <w:r>
        <w:rPr>
          <w:rFonts w:ascii="Cambria" w:eastAsia="Cambria" w:hAnsi="Cambria" w:cs="Cambria"/>
          <w:color w:val="000000"/>
          <w:sz w:val="24"/>
          <w:szCs w:val="24"/>
        </w:rPr>
        <w:t>осуществления контроля за ходом выполнения плана мероприятий по профилактике и противодействию экстремизму, терроризму и другим асоциальным проявлениям среди образовательной организации, воспитанию толерантного отношения к гражданам иной национальности.</w:t>
      </w:r>
    </w:p>
    <w:p w:rsidR="002D49AD" w:rsidRDefault="00C71BF0">
      <w:pPr>
        <w:pBdr>
          <w:top w:val="nil"/>
          <w:left w:val="nil"/>
          <w:bottom w:val="nil"/>
          <w:right w:val="nil"/>
          <w:between w:val="nil"/>
        </w:pBdr>
        <w:spacing w:line="318" w:lineRule="auto"/>
        <w:ind w:left="926"/>
        <w:jc w:val="both"/>
        <w:rPr>
          <w:rFonts w:ascii="Cambria" w:eastAsia="Cambria" w:hAnsi="Cambria" w:cs="Cambria"/>
          <w:color w:val="000000"/>
          <w:sz w:val="24"/>
          <w:szCs w:val="24"/>
        </w:rPr>
      </w:pPr>
      <w:r>
        <w:rPr>
          <w:rFonts w:ascii="Cambria" w:eastAsia="Cambria" w:hAnsi="Cambria" w:cs="Cambria"/>
          <w:color w:val="000000"/>
          <w:sz w:val="24"/>
          <w:szCs w:val="24"/>
        </w:rPr>
        <w:t>Для реализации своих задач Комиссия имеет право:</w:t>
      </w:r>
    </w:p>
    <w:p w:rsidR="002D49AD" w:rsidRDefault="00C71BF0">
      <w:pPr>
        <w:numPr>
          <w:ilvl w:val="1"/>
          <w:numId w:val="7"/>
        </w:numPr>
        <w:pBdr>
          <w:top w:val="nil"/>
          <w:left w:val="nil"/>
          <w:bottom w:val="nil"/>
          <w:right w:val="nil"/>
          <w:between w:val="nil"/>
        </w:pBdr>
        <w:tabs>
          <w:tab w:val="left" w:pos="1777"/>
        </w:tabs>
        <w:ind w:right="367" w:firstLine="565"/>
        <w:jc w:val="both"/>
        <w:rPr>
          <w:color w:val="000000"/>
        </w:rPr>
      </w:pPr>
      <w:r>
        <w:rPr>
          <w:rFonts w:ascii="Cambria" w:eastAsia="Cambria" w:hAnsi="Cambria" w:cs="Cambria"/>
          <w:color w:val="000000"/>
          <w:sz w:val="24"/>
          <w:szCs w:val="24"/>
        </w:rPr>
        <w:t>принимать в пределах своей компетенции решения, направленные на организацию и совершенствование взаимодействия между школьными структурами в области противодействия экстремистской и террористической деятельности в образовательной организации;</w:t>
      </w:r>
    </w:p>
    <w:p w:rsidR="002D49AD" w:rsidRDefault="00C71BF0">
      <w:pPr>
        <w:numPr>
          <w:ilvl w:val="1"/>
          <w:numId w:val="7"/>
        </w:numPr>
        <w:pBdr>
          <w:top w:val="nil"/>
          <w:left w:val="nil"/>
          <w:bottom w:val="nil"/>
          <w:right w:val="nil"/>
          <w:between w:val="nil"/>
        </w:pBdr>
        <w:tabs>
          <w:tab w:val="left" w:pos="1777"/>
        </w:tabs>
        <w:ind w:right="365" w:firstLine="565"/>
        <w:jc w:val="both"/>
        <w:rPr>
          <w:color w:val="000000"/>
        </w:rPr>
      </w:pPr>
      <w:r>
        <w:rPr>
          <w:rFonts w:ascii="Cambria" w:eastAsia="Cambria" w:hAnsi="Cambria" w:cs="Cambria"/>
          <w:color w:val="000000"/>
          <w:sz w:val="24"/>
          <w:szCs w:val="24"/>
        </w:rPr>
        <w:t>приглашать на заседания Комиссии представителей органов местного самоуправления, правоохранительных органов, муниципальных предприятий и учреждений, общественных организаций для участия в рассмотрении вопросов, относящихся к компетенции Комиссии.</w:t>
      </w:r>
    </w:p>
    <w:p w:rsidR="002D49AD" w:rsidRDefault="00C71BF0">
      <w:pPr>
        <w:pBdr>
          <w:top w:val="nil"/>
          <w:left w:val="nil"/>
          <w:bottom w:val="nil"/>
          <w:right w:val="nil"/>
          <w:between w:val="nil"/>
        </w:pBdr>
        <w:spacing w:before="232"/>
        <w:ind w:left="360"/>
        <w:jc w:val="both"/>
        <w:rPr>
          <w:rFonts w:ascii="Cambria" w:eastAsia="Cambria" w:hAnsi="Cambria" w:cs="Cambria"/>
          <w:b/>
          <w:color w:val="000000"/>
          <w:sz w:val="24"/>
          <w:szCs w:val="24"/>
        </w:rPr>
      </w:pPr>
      <w:r>
        <w:rPr>
          <w:rFonts w:ascii="Cambria" w:eastAsia="Cambria" w:hAnsi="Cambria" w:cs="Cambria"/>
          <w:b/>
          <w:color w:val="000000"/>
          <w:sz w:val="24"/>
          <w:szCs w:val="24"/>
        </w:rPr>
        <w:t>3. Структура, регламент работы и организация деятельности Комиссии</w:t>
      </w:r>
    </w:p>
    <w:p w:rsidR="002D49AD" w:rsidRDefault="00C71BF0">
      <w:pPr>
        <w:numPr>
          <w:ilvl w:val="1"/>
          <w:numId w:val="6"/>
        </w:numPr>
        <w:pBdr>
          <w:top w:val="nil"/>
          <w:left w:val="nil"/>
          <w:bottom w:val="nil"/>
          <w:right w:val="nil"/>
          <w:between w:val="nil"/>
        </w:pBdr>
        <w:tabs>
          <w:tab w:val="left" w:pos="881"/>
        </w:tabs>
        <w:spacing w:before="204" w:line="230" w:lineRule="auto"/>
        <w:ind w:right="451" w:hanging="426"/>
        <w:jc w:val="both"/>
        <w:rPr>
          <w:color w:val="000000"/>
        </w:rPr>
      </w:pPr>
      <w:r>
        <w:rPr>
          <w:rFonts w:ascii="Cambria" w:eastAsia="Cambria" w:hAnsi="Cambria" w:cs="Cambria"/>
          <w:color w:val="000000"/>
          <w:sz w:val="24"/>
          <w:szCs w:val="24"/>
        </w:rPr>
        <w:t>Комиссия формируется в составе: председателя Комиссии,  членов Комиссии.</w:t>
      </w:r>
    </w:p>
    <w:p w:rsidR="002D49AD" w:rsidRDefault="00C71BF0">
      <w:pPr>
        <w:numPr>
          <w:ilvl w:val="1"/>
          <w:numId w:val="6"/>
        </w:numPr>
        <w:pBdr>
          <w:top w:val="nil"/>
          <w:left w:val="nil"/>
          <w:bottom w:val="nil"/>
          <w:right w:val="nil"/>
          <w:between w:val="nil"/>
        </w:pBdr>
        <w:tabs>
          <w:tab w:val="left" w:pos="851"/>
        </w:tabs>
        <w:spacing w:before="1"/>
        <w:ind w:left="850" w:hanging="491"/>
        <w:jc w:val="both"/>
        <w:rPr>
          <w:color w:val="000000"/>
        </w:rPr>
      </w:pPr>
      <w:r>
        <w:rPr>
          <w:rFonts w:ascii="Cambria" w:eastAsia="Cambria" w:hAnsi="Cambria" w:cs="Cambria"/>
          <w:color w:val="000000"/>
          <w:sz w:val="24"/>
          <w:szCs w:val="24"/>
        </w:rPr>
        <w:t>Председатель Комиссии:</w:t>
      </w:r>
    </w:p>
    <w:p w:rsidR="002D49AD" w:rsidRDefault="00C71BF0">
      <w:pPr>
        <w:numPr>
          <w:ilvl w:val="0"/>
          <w:numId w:val="7"/>
        </w:numPr>
        <w:pBdr>
          <w:top w:val="nil"/>
          <w:left w:val="nil"/>
          <w:bottom w:val="nil"/>
          <w:right w:val="nil"/>
          <w:between w:val="nil"/>
        </w:pBdr>
        <w:tabs>
          <w:tab w:val="left" w:pos="1355"/>
          <w:tab w:val="left" w:pos="1356"/>
        </w:tabs>
        <w:spacing w:before="49" w:line="230" w:lineRule="auto"/>
        <w:ind w:right="369" w:firstLine="0"/>
        <w:jc w:val="both"/>
        <w:rPr>
          <w:color w:val="000000"/>
        </w:rPr>
      </w:pPr>
      <w:r>
        <w:rPr>
          <w:rFonts w:ascii="Cambria" w:eastAsia="Cambria" w:hAnsi="Cambria" w:cs="Cambria"/>
          <w:color w:val="000000"/>
          <w:sz w:val="24"/>
          <w:szCs w:val="24"/>
        </w:rPr>
        <w:t>руководит деятельностью Комиссии, распределяет обязанности между членами Комиссии и несёт персональную ответственность за выполнение возложенных на Комиссии задач;</w:t>
      </w:r>
    </w:p>
    <w:p w:rsidR="002D49AD" w:rsidRDefault="00C71BF0">
      <w:pPr>
        <w:numPr>
          <w:ilvl w:val="0"/>
          <w:numId w:val="7"/>
        </w:numPr>
        <w:pBdr>
          <w:top w:val="nil"/>
          <w:left w:val="nil"/>
          <w:bottom w:val="nil"/>
          <w:right w:val="nil"/>
          <w:between w:val="nil"/>
        </w:pBdr>
        <w:tabs>
          <w:tab w:val="left" w:pos="1355"/>
          <w:tab w:val="left" w:pos="1356"/>
        </w:tabs>
        <w:spacing w:before="9" w:line="225" w:lineRule="auto"/>
        <w:ind w:right="367" w:firstLine="0"/>
        <w:jc w:val="both"/>
        <w:rPr>
          <w:color w:val="000000"/>
        </w:rPr>
      </w:pPr>
      <w:r>
        <w:rPr>
          <w:rFonts w:ascii="Cambria" w:eastAsia="Cambria" w:hAnsi="Cambria" w:cs="Cambria"/>
          <w:color w:val="000000"/>
          <w:sz w:val="24"/>
          <w:szCs w:val="24"/>
        </w:rPr>
        <w:t>согласует план работы Комиссия на год, повестку заседаний, регламент заседаний, протоколы заседаний, отчёт о деятельности за год;</w:t>
      </w:r>
    </w:p>
    <w:p w:rsidR="002D49AD" w:rsidRDefault="00C71BF0">
      <w:pPr>
        <w:numPr>
          <w:ilvl w:val="0"/>
          <w:numId w:val="7"/>
        </w:numPr>
        <w:pBdr>
          <w:top w:val="nil"/>
          <w:left w:val="nil"/>
          <w:bottom w:val="nil"/>
          <w:right w:val="nil"/>
          <w:between w:val="nil"/>
        </w:pBdr>
        <w:tabs>
          <w:tab w:val="left" w:pos="1355"/>
          <w:tab w:val="left" w:pos="1356"/>
        </w:tabs>
        <w:spacing w:before="92" w:line="232" w:lineRule="auto"/>
        <w:ind w:right="365" w:firstLine="0"/>
        <w:jc w:val="both"/>
        <w:rPr>
          <w:color w:val="000000"/>
        </w:rPr>
      </w:pPr>
      <w:r>
        <w:rPr>
          <w:rFonts w:ascii="Cambria" w:eastAsia="Cambria" w:hAnsi="Cambria" w:cs="Cambria"/>
          <w:color w:val="000000"/>
          <w:sz w:val="24"/>
          <w:szCs w:val="24"/>
        </w:rPr>
        <w:t>определяет порядок проведения и проводит заседания, принимает решения о проведении внеочередных заседаний Комиссии при возникновении необходимости безотлагательного рассмотрения вопросов, относящихся к её компетенции;</w:t>
      </w:r>
    </w:p>
    <w:p w:rsidR="002D49AD" w:rsidRDefault="00C71BF0">
      <w:pPr>
        <w:numPr>
          <w:ilvl w:val="0"/>
          <w:numId w:val="7"/>
        </w:numPr>
        <w:pBdr>
          <w:top w:val="nil"/>
          <w:left w:val="nil"/>
          <w:bottom w:val="nil"/>
          <w:right w:val="nil"/>
          <w:between w:val="nil"/>
        </w:pBdr>
        <w:tabs>
          <w:tab w:val="left" w:pos="1355"/>
          <w:tab w:val="left" w:pos="1356"/>
        </w:tabs>
        <w:spacing w:line="324" w:lineRule="auto"/>
        <w:ind w:left="1356"/>
        <w:jc w:val="both"/>
        <w:rPr>
          <w:color w:val="000000"/>
        </w:rPr>
      </w:pPr>
      <w:r>
        <w:rPr>
          <w:rFonts w:ascii="Cambria" w:eastAsia="Cambria" w:hAnsi="Cambria" w:cs="Cambria"/>
          <w:color w:val="000000"/>
          <w:sz w:val="24"/>
          <w:szCs w:val="24"/>
        </w:rPr>
        <w:t>представляет Комиссия по вопросам, относящимся к её компетенции.</w:t>
      </w:r>
    </w:p>
    <w:p w:rsidR="002D49AD" w:rsidRDefault="002D49AD">
      <w:pPr>
        <w:rPr>
          <w:rFonts w:ascii="Cambria" w:eastAsia="Cambria" w:hAnsi="Cambria" w:cs="Cambria"/>
          <w:sz w:val="24"/>
          <w:szCs w:val="24"/>
        </w:rPr>
      </w:pPr>
    </w:p>
    <w:p w:rsidR="002D49AD" w:rsidRDefault="00C71BF0">
      <w:pPr>
        <w:numPr>
          <w:ilvl w:val="1"/>
          <w:numId w:val="6"/>
        </w:numPr>
        <w:pBdr>
          <w:top w:val="nil"/>
          <w:left w:val="nil"/>
          <w:bottom w:val="nil"/>
          <w:right w:val="nil"/>
          <w:between w:val="nil"/>
        </w:pBdr>
        <w:tabs>
          <w:tab w:val="left" w:pos="916"/>
        </w:tabs>
        <w:spacing w:line="235" w:lineRule="auto"/>
        <w:ind w:right="370" w:hanging="426"/>
        <w:jc w:val="both"/>
        <w:rPr>
          <w:color w:val="000000"/>
        </w:rPr>
      </w:pPr>
      <w:r>
        <w:rPr>
          <w:rFonts w:ascii="Cambria" w:eastAsia="Cambria" w:hAnsi="Cambria" w:cs="Cambria"/>
          <w:color w:val="000000"/>
          <w:sz w:val="24"/>
          <w:szCs w:val="24"/>
        </w:rPr>
        <w:t>Комиссия осуществляет свою деятельность в соответствии с планами работы, которые принимаются на заседании Комиссия и утверждаются председателем. Порядок работы Комиссии по отдельным вопросам определяется её председателем.</w:t>
      </w:r>
    </w:p>
    <w:p w:rsidR="002D49AD" w:rsidRDefault="00C71BF0">
      <w:pPr>
        <w:numPr>
          <w:ilvl w:val="1"/>
          <w:numId w:val="6"/>
        </w:numPr>
        <w:pBdr>
          <w:top w:val="nil"/>
          <w:left w:val="nil"/>
          <w:bottom w:val="nil"/>
          <w:right w:val="nil"/>
          <w:between w:val="nil"/>
        </w:pBdr>
        <w:tabs>
          <w:tab w:val="left" w:pos="951"/>
        </w:tabs>
        <w:spacing w:line="235" w:lineRule="auto"/>
        <w:ind w:right="367" w:hanging="426"/>
        <w:jc w:val="both"/>
        <w:rPr>
          <w:color w:val="000000"/>
        </w:rPr>
      </w:pPr>
      <w:r>
        <w:rPr>
          <w:rFonts w:ascii="Cambria" w:eastAsia="Cambria" w:hAnsi="Cambria" w:cs="Cambria"/>
          <w:color w:val="000000"/>
          <w:sz w:val="24"/>
          <w:szCs w:val="24"/>
        </w:rPr>
        <w:t>Заседания Комиссии проводятся на плановой основе, но не реже одного раза в четверть. В период между заседаниями Комиссии решения принимаются председателем</w:t>
      </w:r>
      <w:proofErr w:type="gramStart"/>
      <w:r>
        <w:rPr>
          <w:rFonts w:ascii="Cambria" w:eastAsia="Cambria" w:hAnsi="Cambria" w:cs="Cambria"/>
          <w:color w:val="000000"/>
          <w:sz w:val="24"/>
          <w:szCs w:val="24"/>
        </w:rPr>
        <w:t xml:space="preserve"> .</w:t>
      </w:r>
      <w:proofErr w:type="gramEnd"/>
    </w:p>
    <w:p w:rsidR="002D49AD" w:rsidRDefault="00C71BF0">
      <w:pPr>
        <w:numPr>
          <w:ilvl w:val="1"/>
          <w:numId w:val="6"/>
        </w:numPr>
        <w:pBdr>
          <w:top w:val="nil"/>
          <w:left w:val="nil"/>
          <w:bottom w:val="nil"/>
          <w:right w:val="nil"/>
          <w:between w:val="nil"/>
        </w:pBdr>
        <w:tabs>
          <w:tab w:val="left" w:pos="971"/>
        </w:tabs>
        <w:spacing w:before="11" w:line="230" w:lineRule="auto"/>
        <w:ind w:right="365" w:hanging="426"/>
        <w:jc w:val="both"/>
        <w:rPr>
          <w:color w:val="000000"/>
        </w:rPr>
      </w:pPr>
      <w:r>
        <w:rPr>
          <w:rFonts w:ascii="Cambria" w:eastAsia="Cambria" w:hAnsi="Cambria" w:cs="Cambria"/>
          <w:color w:val="000000"/>
          <w:sz w:val="24"/>
          <w:szCs w:val="24"/>
        </w:rPr>
        <w:t>Заседания Комиссии проводит председатель, а в его отсутствие - заместитель председателя и по поручению председателя Комиссии.</w:t>
      </w:r>
    </w:p>
    <w:p w:rsidR="002D49AD" w:rsidRDefault="00C71BF0">
      <w:pPr>
        <w:numPr>
          <w:ilvl w:val="1"/>
          <w:numId w:val="6"/>
        </w:numPr>
        <w:pBdr>
          <w:top w:val="nil"/>
          <w:left w:val="nil"/>
          <w:bottom w:val="nil"/>
          <w:right w:val="nil"/>
          <w:between w:val="nil"/>
        </w:pBdr>
        <w:tabs>
          <w:tab w:val="left" w:pos="1066"/>
        </w:tabs>
        <w:spacing w:before="16" w:line="235" w:lineRule="auto"/>
        <w:ind w:right="368" w:hanging="426"/>
        <w:jc w:val="both"/>
        <w:rPr>
          <w:color w:val="000000"/>
        </w:rPr>
      </w:pPr>
      <w:r>
        <w:rPr>
          <w:rFonts w:ascii="Cambria" w:eastAsia="Cambria" w:hAnsi="Cambria" w:cs="Cambria"/>
          <w:color w:val="000000"/>
          <w:sz w:val="24"/>
          <w:szCs w:val="24"/>
        </w:rPr>
        <w:t>Подготовка материалов к заседанию Комиссия осуществляется представителями тех школьных структур, к ведению которых относятся вопросы повестки заседания. Материалы должны быть представлены в Комиссии не позднее, чем за 5 дней до дня проведения заседания.</w:t>
      </w:r>
    </w:p>
    <w:p w:rsidR="002D49AD" w:rsidRDefault="00C71BF0">
      <w:pPr>
        <w:numPr>
          <w:ilvl w:val="1"/>
          <w:numId w:val="6"/>
        </w:numPr>
        <w:pBdr>
          <w:top w:val="nil"/>
          <w:left w:val="nil"/>
          <w:bottom w:val="nil"/>
          <w:right w:val="nil"/>
          <w:between w:val="nil"/>
        </w:pBdr>
        <w:tabs>
          <w:tab w:val="left" w:pos="991"/>
        </w:tabs>
        <w:spacing w:before="19"/>
        <w:ind w:right="375" w:hanging="426"/>
        <w:jc w:val="both"/>
        <w:rPr>
          <w:color w:val="000000"/>
        </w:rPr>
        <w:sectPr w:rsidR="002D49AD">
          <w:pgSz w:w="11910" w:h="16840"/>
          <w:pgMar w:top="426" w:right="480" w:bottom="280" w:left="709" w:header="720" w:footer="720" w:gutter="0"/>
          <w:cols w:space="720"/>
        </w:sectPr>
      </w:pPr>
      <w:r>
        <w:rPr>
          <w:rFonts w:ascii="Cambria" w:eastAsia="Cambria" w:hAnsi="Cambria" w:cs="Cambria"/>
          <w:color w:val="000000"/>
          <w:sz w:val="24"/>
          <w:szCs w:val="24"/>
        </w:rPr>
        <w:t>Решение Комиссии принимается открытым голосованием простым большинством голосов от числа присутствующих членов Комиссии. В случае равенства голосов голос председательствующего.</w:t>
      </w:r>
    </w:p>
    <w:p w:rsidR="00545A61" w:rsidRDefault="00545A61">
      <w:pPr>
        <w:spacing w:before="71"/>
        <w:ind w:left="6538" w:right="254"/>
        <w:rPr>
          <w:rFonts w:ascii="Cambria" w:eastAsia="Cambria" w:hAnsi="Cambria" w:cs="Cambria"/>
          <w:sz w:val="24"/>
          <w:szCs w:val="24"/>
        </w:rPr>
      </w:pPr>
      <w:r>
        <w:rPr>
          <w:rFonts w:ascii="Cambria" w:eastAsia="Cambria" w:hAnsi="Cambria" w:cs="Cambria"/>
          <w:sz w:val="24"/>
          <w:szCs w:val="24"/>
        </w:rPr>
        <w:lastRenderedPageBreak/>
        <w:t xml:space="preserve">Приложение 3 </w:t>
      </w:r>
    </w:p>
    <w:p w:rsidR="002D49AD" w:rsidRDefault="00C71BF0" w:rsidP="00545A61">
      <w:pPr>
        <w:spacing w:before="71"/>
        <w:ind w:right="254"/>
        <w:rPr>
          <w:rFonts w:ascii="Cambria" w:eastAsia="Cambria" w:hAnsi="Cambria" w:cs="Cambria"/>
          <w:sz w:val="24"/>
          <w:szCs w:val="24"/>
        </w:rPr>
      </w:pPr>
      <w:r>
        <w:rPr>
          <w:rFonts w:ascii="Cambria" w:eastAsia="Cambria" w:hAnsi="Cambria" w:cs="Cambria"/>
          <w:sz w:val="24"/>
          <w:szCs w:val="24"/>
        </w:rPr>
        <w:t>к п</w:t>
      </w:r>
      <w:r w:rsidR="00D90425">
        <w:rPr>
          <w:rFonts w:ascii="Cambria" w:eastAsia="Cambria" w:hAnsi="Cambria" w:cs="Cambria"/>
          <w:sz w:val="24"/>
          <w:szCs w:val="24"/>
        </w:rPr>
        <w:t>риказу от 30.06.2025 г. №35</w:t>
      </w:r>
      <w:r w:rsidR="00545A61">
        <w:rPr>
          <w:rFonts w:ascii="Cambria" w:eastAsia="Cambria" w:hAnsi="Cambria" w:cs="Cambria"/>
          <w:sz w:val="24"/>
          <w:szCs w:val="24"/>
        </w:rPr>
        <w:t>-ОД</w:t>
      </w:r>
    </w:p>
    <w:p w:rsidR="002D49AD" w:rsidRDefault="002D49AD">
      <w:pPr>
        <w:pBdr>
          <w:top w:val="nil"/>
          <w:left w:val="nil"/>
          <w:bottom w:val="nil"/>
          <w:right w:val="nil"/>
          <w:between w:val="nil"/>
        </w:pBdr>
        <w:rPr>
          <w:rFonts w:ascii="Cambria" w:eastAsia="Cambria" w:hAnsi="Cambria" w:cs="Cambria"/>
          <w:color w:val="000000"/>
          <w:sz w:val="24"/>
          <w:szCs w:val="24"/>
        </w:rPr>
      </w:pPr>
    </w:p>
    <w:p w:rsidR="002D49AD" w:rsidRDefault="00C71BF0">
      <w:pPr>
        <w:pBdr>
          <w:top w:val="nil"/>
          <w:left w:val="nil"/>
          <w:bottom w:val="nil"/>
          <w:right w:val="nil"/>
          <w:between w:val="nil"/>
        </w:pBdr>
        <w:spacing w:before="207" w:line="321" w:lineRule="auto"/>
        <w:ind w:left="3789" w:right="3942"/>
        <w:jc w:val="center"/>
        <w:rPr>
          <w:rFonts w:ascii="Cambria" w:eastAsia="Cambria" w:hAnsi="Cambria" w:cs="Cambria"/>
          <w:b/>
          <w:color w:val="000000"/>
          <w:sz w:val="24"/>
          <w:szCs w:val="24"/>
        </w:rPr>
      </w:pPr>
      <w:r>
        <w:rPr>
          <w:rFonts w:ascii="Cambria" w:eastAsia="Cambria" w:hAnsi="Cambria" w:cs="Cambria"/>
          <w:b/>
          <w:color w:val="000000"/>
          <w:sz w:val="24"/>
          <w:szCs w:val="24"/>
        </w:rPr>
        <w:t>ПОЛОЖЕНИЕ</w:t>
      </w:r>
    </w:p>
    <w:p w:rsidR="002D49AD" w:rsidRDefault="00C71BF0">
      <w:pPr>
        <w:spacing w:line="242" w:lineRule="auto"/>
        <w:ind w:left="1711" w:hanging="1492"/>
        <w:rPr>
          <w:rFonts w:ascii="Cambria" w:eastAsia="Cambria" w:hAnsi="Cambria" w:cs="Cambria"/>
          <w:b/>
          <w:sz w:val="24"/>
          <w:szCs w:val="24"/>
        </w:rPr>
      </w:pPr>
      <w:r>
        <w:rPr>
          <w:rFonts w:ascii="Cambria" w:eastAsia="Cambria" w:hAnsi="Cambria" w:cs="Cambria"/>
          <w:b/>
          <w:sz w:val="24"/>
          <w:szCs w:val="24"/>
        </w:rPr>
        <w:t>противодействию  экстремистской и террористической деятельности на терр</w:t>
      </w:r>
      <w:r w:rsidR="0063247A">
        <w:rPr>
          <w:rFonts w:ascii="Cambria" w:eastAsia="Cambria" w:hAnsi="Cambria" w:cs="Cambria"/>
          <w:b/>
          <w:sz w:val="24"/>
          <w:szCs w:val="24"/>
        </w:rPr>
        <w:t>итории МБ</w:t>
      </w:r>
      <w:r w:rsidR="00D90425">
        <w:rPr>
          <w:rFonts w:ascii="Cambria" w:eastAsia="Cambria" w:hAnsi="Cambria" w:cs="Cambria"/>
          <w:b/>
          <w:sz w:val="24"/>
          <w:szCs w:val="24"/>
        </w:rPr>
        <w:t>Д</w:t>
      </w:r>
      <w:r w:rsidR="0063247A">
        <w:rPr>
          <w:rFonts w:ascii="Cambria" w:eastAsia="Cambria" w:hAnsi="Cambria" w:cs="Cambria"/>
          <w:b/>
          <w:sz w:val="24"/>
          <w:szCs w:val="24"/>
        </w:rPr>
        <w:t xml:space="preserve">ОУ </w:t>
      </w:r>
      <w:r w:rsidR="00D90425">
        <w:rPr>
          <w:rFonts w:ascii="Cambria" w:eastAsia="Cambria" w:hAnsi="Cambria" w:cs="Cambria"/>
          <w:b/>
          <w:sz w:val="24"/>
          <w:szCs w:val="24"/>
        </w:rPr>
        <w:t>«</w:t>
      </w:r>
      <w:proofErr w:type="spellStart"/>
      <w:r w:rsidR="00D90425">
        <w:rPr>
          <w:rFonts w:ascii="Cambria" w:eastAsia="Cambria" w:hAnsi="Cambria" w:cs="Cambria"/>
          <w:b/>
          <w:sz w:val="24"/>
          <w:szCs w:val="24"/>
        </w:rPr>
        <w:t>Сардыкский</w:t>
      </w:r>
      <w:proofErr w:type="spellEnd"/>
      <w:r w:rsidR="00D90425">
        <w:rPr>
          <w:rFonts w:ascii="Cambria" w:eastAsia="Cambria" w:hAnsi="Cambria" w:cs="Cambria"/>
          <w:b/>
          <w:sz w:val="24"/>
          <w:szCs w:val="24"/>
        </w:rPr>
        <w:t xml:space="preserve"> </w:t>
      </w:r>
      <w:r w:rsidR="00545A61">
        <w:rPr>
          <w:rFonts w:ascii="Cambria" w:eastAsia="Cambria" w:hAnsi="Cambria" w:cs="Cambria"/>
          <w:b/>
          <w:sz w:val="24"/>
          <w:szCs w:val="24"/>
        </w:rPr>
        <w:t>детский сад»</w:t>
      </w:r>
    </w:p>
    <w:p w:rsidR="002D49AD" w:rsidRDefault="00C71BF0">
      <w:pPr>
        <w:numPr>
          <w:ilvl w:val="2"/>
          <w:numId w:val="6"/>
        </w:numPr>
        <w:pBdr>
          <w:top w:val="nil"/>
          <w:left w:val="nil"/>
          <w:bottom w:val="nil"/>
          <w:right w:val="nil"/>
          <w:between w:val="nil"/>
        </w:pBdr>
        <w:tabs>
          <w:tab w:val="left" w:pos="3542"/>
        </w:tabs>
        <w:spacing w:before="237"/>
        <w:rPr>
          <w:rFonts w:ascii="Cambria" w:eastAsia="Cambria" w:hAnsi="Cambria" w:cs="Cambria"/>
          <w:color w:val="000000"/>
          <w:sz w:val="24"/>
          <w:szCs w:val="24"/>
        </w:rPr>
      </w:pPr>
      <w:r>
        <w:rPr>
          <w:rFonts w:ascii="Cambria" w:eastAsia="Cambria" w:hAnsi="Cambria" w:cs="Cambria"/>
          <w:b/>
          <w:color w:val="000000"/>
          <w:sz w:val="24"/>
          <w:szCs w:val="24"/>
        </w:rPr>
        <w:t>Основные положения</w:t>
      </w:r>
    </w:p>
    <w:p w:rsidR="002D49AD" w:rsidRDefault="00C71BF0">
      <w:pPr>
        <w:pBdr>
          <w:top w:val="nil"/>
          <w:left w:val="nil"/>
          <w:bottom w:val="nil"/>
          <w:right w:val="nil"/>
          <w:between w:val="nil"/>
        </w:pBdr>
        <w:spacing w:before="204"/>
        <w:ind w:left="105" w:right="111" w:firstLine="140"/>
        <w:jc w:val="both"/>
        <w:rPr>
          <w:rFonts w:ascii="Cambria" w:eastAsia="Cambria" w:hAnsi="Cambria" w:cs="Cambria"/>
          <w:color w:val="000000"/>
          <w:sz w:val="24"/>
          <w:szCs w:val="24"/>
        </w:rPr>
      </w:pPr>
      <w:r>
        <w:rPr>
          <w:rFonts w:ascii="Cambria" w:eastAsia="Cambria" w:hAnsi="Cambria" w:cs="Cambria"/>
          <w:color w:val="000000"/>
          <w:sz w:val="24"/>
          <w:szCs w:val="24"/>
        </w:rPr>
        <w:t>Настоящее Положение разработано в соответствии с Конституцией РФ 12.12.1993г., (с учетом поправок, внесенных Законами Российской Федерации о поправках к Конституции Российской Федерации от 30.12.2008 N 6-ФКЗ, от 30.12.2008 N 7-ФКЗ, от 05.02.2014 N 2-ФКЗ, от 21.07.2014 N 11-ФКЗ).</w:t>
      </w:r>
    </w:p>
    <w:p w:rsidR="002D49AD" w:rsidRDefault="00C71BF0">
      <w:pPr>
        <w:pBdr>
          <w:top w:val="nil"/>
          <w:left w:val="nil"/>
          <w:bottom w:val="nil"/>
          <w:right w:val="nil"/>
          <w:between w:val="nil"/>
        </w:pBdr>
        <w:spacing w:line="242" w:lineRule="auto"/>
        <w:ind w:left="105" w:right="109"/>
        <w:jc w:val="both"/>
        <w:rPr>
          <w:rFonts w:ascii="Cambria" w:eastAsia="Cambria" w:hAnsi="Cambria" w:cs="Cambria"/>
          <w:color w:val="000000"/>
          <w:sz w:val="24"/>
          <w:szCs w:val="24"/>
        </w:rPr>
      </w:pPr>
      <w:r>
        <w:rPr>
          <w:rFonts w:ascii="Cambria" w:eastAsia="Cambria" w:hAnsi="Cambria" w:cs="Cambria"/>
          <w:color w:val="000000"/>
          <w:sz w:val="24"/>
          <w:szCs w:val="24"/>
        </w:rPr>
        <w:t>Федеральным Законом от 25.07.2002 N 114-ФЗ (ред. от 23.11.2015) «О противодействии экстремистской деятельности».</w:t>
      </w:r>
    </w:p>
    <w:p w:rsidR="002D49AD" w:rsidRDefault="00C71BF0">
      <w:pPr>
        <w:pBdr>
          <w:top w:val="nil"/>
          <w:left w:val="nil"/>
          <w:bottom w:val="nil"/>
          <w:right w:val="nil"/>
          <w:between w:val="nil"/>
        </w:pBdr>
        <w:spacing w:line="242" w:lineRule="auto"/>
        <w:ind w:left="105" w:right="110"/>
        <w:jc w:val="both"/>
        <w:rPr>
          <w:rFonts w:ascii="Cambria" w:eastAsia="Cambria" w:hAnsi="Cambria" w:cs="Cambria"/>
          <w:color w:val="000000"/>
          <w:sz w:val="24"/>
          <w:szCs w:val="24"/>
        </w:rPr>
      </w:pPr>
      <w:r>
        <w:rPr>
          <w:rFonts w:ascii="Cambria" w:eastAsia="Cambria" w:hAnsi="Cambria" w:cs="Cambria"/>
          <w:color w:val="000000"/>
          <w:sz w:val="24"/>
          <w:szCs w:val="24"/>
        </w:rPr>
        <w:t xml:space="preserve">Федеральным Законом «О противодействии терроризму» от 06.03.2006 № 35- ФЗ. </w:t>
      </w:r>
      <w:r>
        <w:rPr>
          <w:rFonts w:ascii="Cambria" w:eastAsia="Cambria" w:hAnsi="Cambria" w:cs="Cambria"/>
          <w:b/>
          <w:color w:val="000000"/>
          <w:sz w:val="24"/>
          <w:szCs w:val="24"/>
        </w:rPr>
        <w:t>(</w:t>
      </w:r>
      <w:r>
        <w:rPr>
          <w:rFonts w:ascii="Cambria" w:eastAsia="Cambria" w:hAnsi="Cambria" w:cs="Cambria"/>
          <w:color w:val="000000"/>
          <w:sz w:val="24"/>
          <w:szCs w:val="24"/>
        </w:rPr>
        <w:t>с изм. и доп., вступ. в силу с 01.01.2017).</w:t>
      </w:r>
    </w:p>
    <w:p w:rsidR="002D49AD" w:rsidRDefault="00C71BF0">
      <w:pPr>
        <w:numPr>
          <w:ilvl w:val="2"/>
          <w:numId w:val="6"/>
        </w:numPr>
        <w:pBdr>
          <w:top w:val="nil"/>
          <w:left w:val="nil"/>
          <w:bottom w:val="nil"/>
          <w:right w:val="nil"/>
          <w:between w:val="nil"/>
        </w:pBdr>
        <w:tabs>
          <w:tab w:val="left" w:pos="391"/>
        </w:tabs>
        <w:spacing w:before="226"/>
        <w:ind w:left="105" w:right="264" w:firstLine="0"/>
        <w:jc w:val="both"/>
        <w:rPr>
          <w:rFonts w:ascii="Cambria" w:eastAsia="Cambria" w:hAnsi="Cambria" w:cs="Cambria"/>
          <w:color w:val="000000"/>
          <w:sz w:val="24"/>
          <w:szCs w:val="24"/>
        </w:rPr>
      </w:pPr>
      <w:r>
        <w:rPr>
          <w:rFonts w:ascii="Cambria" w:eastAsia="Cambria" w:hAnsi="Cambria" w:cs="Cambria"/>
          <w:b/>
          <w:color w:val="000000"/>
          <w:sz w:val="24"/>
          <w:szCs w:val="24"/>
        </w:rPr>
        <w:t>Основные принципы противодействия экстремистской и террористической деятельности на территории образовательных организаций</w:t>
      </w:r>
    </w:p>
    <w:p w:rsidR="002D49AD" w:rsidRDefault="00C71BF0">
      <w:pPr>
        <w:pBdr>
          <w:top w:val="nil"/>
          <w:left w:val="nil"/>
          <w:bottom w:val="nil"/>
          <w:right w:val="nil"/>
          <w:between w:val="nil"/>
        </w:pBdr>
        <w:spacing w:before="200"/>
        <w:ind w:left="105" w:right="256"/>
        <w:jc w:val="both"/>
        <w:rPr>
          <w:rFonts w:ascii="Cambria" w:eastAsia="Cambria" w:hAnsi="Cambria" w:cs="Cambria"/>
          <w:color w:val="000000"/>
          <w:sz w:val="24"/>
          <w:szCs w:val="24"/>
        </w:rPr>
      </w:pPr>
      <w:r>
        <w:rPr>
          <w:rFonts w:ascii="Cambria" w:eastAsia="Cambria" w:hAnsi="Cambria" w:cs="Cambria"/>
          <w:color w:val="000000"/>
          <w:sz w:val="24"/>
          <w:szCs w:val="24"/>
        </w:rPr>
        <w:t>Противодействие экстремистской и террористической деятельности основывается на следующих принципах:</w:t>
      </w:r>
    </w:p>
    <w:p w:rsidR="002D49AD" w:rsidRDefault="00C71BF0">
      <w:pPr>
        <w:pBdr>
          <w:top w:val="nil"/>
          <w:left w:val="nil"/>
          <w:bottom w:val="nil"/>
          <w:right w:val="nil"/>
          <w:between w:val="nil"/>
        </w:pBdr>
        <w:tabs>
          <w:tab w:val="left" w:pos="535"/>
          <w:tab w:val="left" w:pos="536"/>
        </w:tabs>
        <w:spacing w:line="342" w:lineRule="auto"/>
        <w:ind w:left="536"/>
        <w:rPr>
          <w:rFonts w:ascii="Cambria" w:eastAsia="Cambria" w:hAnsi="Cambria" w:cs="Cambria"/>
          <w:color w:val="000000"/>
          <w:sz w:val="24"/>
          <w:szCs w:val="24"/>
        </w:rPr>
      </w:pPr>
      <w:r>
        <w:rPr>
          <w:rFonts w:ascii="Cambria" w:eastAsia="Cambria" w:hAnsi="Cambria" w:cs="Cambria"/>
          <w:color w:val="000000"/>
          <w:sz w:val="24"/>
          <w:szCs w:val="24"/>
        </w:rPr>
        <w:t>-признание, соблюдение и защита прав и свобод человека и гражданина;</w:t>
      </w:r>
    </w:p>
    <w:p w:rsidR="002D49AD" w:rsidRDefault="00C71BF0">
      <w:pPr>
        <w:pBdr>
          <w:top w:val="nil"/>
          <w:left w:val="nil"/>
          <w:bottom w:val="nil"/>
          <w:right w:val="nil"/>
          <w:between w:val="nil"/>
        </w:pBdr>
        <w:tabs>
          <w:tab w:val="left" w:pos="535"/>
          <w:tab w:val="left" w:pos="536"/>
        </w:tabs>
        <w:spacing w:before="2" w:line="342" w:lineRule="auto"/>
        <w:ind w:left="536"/>
        <w:rPr>
          <w:rFonts w:ascii="Cambria" w:eastAsia="Cambria" w:hAnsi="Cambria" w:cs="Cambria"/>
          <w:color w:val="000000"/>
          <w:sz w:val="24"/>
          <w:szCs w:val="24"/>
        </w:rPr>
      </w:pPr>
      <w:r>
        <w:rPr>
          <w:rFonts w:ascii="Cambria" w:eastAsia="Cambria" w:hAnsi="Cambria" w:cs="Cambria"/>
          <w:color w:val="000000"/>
          <w:sz w:val="24"/>
          <w:szCs w:val="24"/>
        </w:rPr>
        <w:t>-законность;</w:t>
      </w:r>
    </w:p>
    <w:p w:rsidR="002D49AD" w:rsidRDefault="00C71BF0">
      <w:pPr>
        <w:pBdr>
          <w:top w:val="nil"/>
          <w:left w:val="nil"/>
          <w:bottom w:val="nil"/>
          <w:right w:val="nil"/>
          <w:between w:val="nil"/>
        </w:pBdr>
        <w:tabs>
          <w:tab w:val="left" w:pos="535"/>
          <w:tab w:val="left" w:pos="536"/>
        </w:tabs>
        <w:spacing w:line="342" w:lineRule="auto"/>
        <w:ind w:left="536"/>
        <w:rPr>
          <w:rFonts w:ascii="Cambria" w:eastAsia="Cambria" w:hAnsi="Cambria" w:cs="Cambria"/>
          <w:color w:val="000000"/>
          <w:sz w:val="24"/>
          <w:szCs w:val="24"/>
        </w:rPr>
      </w:pPr>
      <w:r>
        <w:rPr>
          <w:rFonts w:ascii="Cambria" w:eastAsia="Cambria" w:hAnsi="Cambria" w:cs="Cambria"/>
          <w:color w:val="000000"/>
          <w:sz w:val="24"/>
          <w:szCs w:val="24"/>
        </w:rPr>
        <w:t>-гласность;</w:t>
      </w:r>
    </w:p>
    <w:p w:rsidR="002D49AD" w:rsidRDefault="00C71BF0">
      <w:pPr>
        <w:pBdr>
          <w:top w:val="nil"/>
          <w:left w:val="nil"/>
          <w:bottom w:val="nil"/>
          <w:right w:val="nil"/>
          <w:between w:val="nil"/>
        </w:pBdr>
        <w:tabs>
          <w:tab w:val="left" w:pos="535"/>
          <w:tab w:val="left" w:pos="536"/>
        </w:tabs>
        <w:spacing w:before="2" w:line="342" w:lineRule="auto"/>
        <w:ind w:left="536"/>
        <w:rPr>
          <w:rFonts w:ascii="Cambria" w:eastAsia="Cambria" w:hAnsi="Cambria" w:cs="Cambria"/>
          <w:color w:val="000000"/>
          <w:sz w:val="24"/>
          <w:szCs w:val="24"/>
        </w:rPr>
      </w:pPr>
      <w:r>
        <w:rPr>
          <w:rFonts w:ascii="Cambria" w:eastAsia="Cambria" w:hAnsi="Cambria" w:cs="Cambria"/>
          <w:color w:val="000000"/>
          <w:sz w:val="24"/>
          <w:szCs w:val="24"/>
        </w:rPr>
        <w:t>-приоритет обеспечения безопасности и общественного порядка;</w:t>
      </w:r>
    </w:p>
    <w:p w:rsidR="002D49AD" w:rsidRDefault="00C71BF0">
      <w:pPr>
        <w:pBdr>
          <w:top w:val="nil"/>
          <w:left w:val="nil"/>
          <w:bottom w:val="nil"/>
          <w:right w:val="nil"/>
          <w:between w:val="nil"/>
        </w:pBdr>
        <w:tabs>
          <w:tab w:val="left" w:pos="445"/>
          <w:tab w:val="left" w:pos="535"/>
          <w:tab w:val="left" w:pos="536"/>
        </w:tabs>
        <w:spacing w:before="2" w:line="237" w:lineRule="auto"/>
        <w:ind w:left="105" w:right="259"/>
        <w:rPr>
          <w:rFonts w:ascii="Cambria" w:eastAsia="Cambria" w:hAnsi="Cambria" w:cs="Cambria"/>
          <w:color w:val="000000"/>
          <w:sz w:val="24"/>
          <w:szCs w:val="24"/>
        </w:rPr>
      </w:pPr>
      <w:r>
        <w:rPr>
          <w:rFonts w:ascii="Cambria" w:eastAsia="Cambria" w:hAnsi="Cambria" w:cs="Cambria"/>
          <w:color w:val="000000"/>
          <w:sz w:val="24"/>
          <w:szCs w:val="24"/>
        </w:rPr>
        <w:t xml:space="preserve">        -сотрудничество образовательной организации с органами внутренних дел в</w:t>
      </w:r>
      <w:r>
        <w:rPr>
          <w:rFonts w:ascii="Cambria" w:eastAsia="Cambria" w:hAnsi="Cambria" w:cs="Cambria"/>
          <w:color w:val="000000"/>
          <w:sz w:val="24"/>
          <w:szCs w:val="24"/>
        </w:rPr>
        <w:tab/>
        <w:t>противодействии экстремистской и террористической деятельности;</w:t>
      </w:r>
    </w:p>
    <w:p w:rsidR="002D49AD" w:rsidRDefault="00C71BF0">
      <w:pPr>
        <w:pBdr>
          <w:top w:val="nil"/>
          <w:left w:val="nil"/>
          <w:bottom w:val="nil"/>
          <w:right w:val="nil"/>
          <w:between w:val="nil"/>
        </w:pBdr>
        <w:tabs>
          <w:tab w:val="left" w:pos="535"/>
          <w:tab w:val="left" w:pos="536"/>
          <w:tab w:val="left" w:pos="2854"/>
          <w:tab w:val="left" w:pos="3278"/>
          <w:tab w:val="left" w:pos="5122"/>
          <w:tab w:val="left" w:pos="5547"/>
          <w:tab w:val="left" w:pos="7121"/>
          <w:tab w:val="left" w:pos="7651"/>
        </w:tabs>
        <w:spacing w:before="7" w:line="237" w:lineRule="auto"/>
        <w:ind w:left="105" w:right="250"/>
        <w:rPr>
          <w:rFonts w:ascii="Cambria" w:eastAsia="Cambria" w:hAnsi="Cambria" w:cs="Cambria"/>
          <w:color w:val="000000"/>
          <w:sz w:val="24"/>
          <w:szCs w:val="24"/>
        </w:rPr>
      </w:pPr>
      <w:r>
        <w:rPr>
          <w:rFonts w:ascii="Cambria" w:eastAsia="Cambria" w:hAnsi="Cambria" w:cs="Cambria"/>
          <w:color w:val="000000"/>
          <w:sz w:val="24"/>
          <w:szCs w:val="24"/>
        </w:rPr>
        <w:t xml:space="preserve">       -способствование</w:t>
      </w:r>
      <w:r>
        <w:rPr>
          <w:rFonts w:ascii="Cambria" w:eastAsia="Cambria" w:hAnsi="Cambria" w:cs="Cambria"/>
          <w:color w:val="000000"/>
          <w:sz w:val="24"/>
          <w:szCs w:val="24"/>
        </w:rPr>
        <w:tab/>
        <w:t>в</w:t>
      </w:r>
      <w:r>
        <w:rPr>
          <w:rFonts w:ascii="Cambria" w:eastAsia="Cambria" w:hAnsi="Cambria" w:cs="Cambria"/>
          <w:color w:val="000000"/>
          <w:sz w:val="24"/>
          <w:szCs w:val="24"/>
        </w:rPr>
        <w:tab/>
        <w:t>привлечении</w:t>
      </w:r>
      <w:r>
        <w:rPr>
          <w:rFonts w:ascii="Cambria" w:eastAsia="Cambria" w:hAnsi="Cambria" w:cs="Cambria"/>
          <w:color w:val="000000"/>
          <w:sz w:val="24"/>
          <w:szCs w:val="24"/>
        </w:rPr>
        <w:tab/>
        <w:t>к</w:t>
      </w:r>
      <w:r>
        <w:rPr>
          <w:rFonts w:ascii="Cambria" w:eastAsia="Cambria" w:hAnsi="Cambria" w:cs="Cambria"/>
          <w:color w:val="000000"/>
          <w:sz w:val="24"/>
          <w:szCs w:val="24"/>
        </w:rPr>
        <w:tab/>
        <w:t>наказанию</w:t>
      </w:r>
      <w:r>
        <w:rPr>
          <w:rFonts w:ascii="Cambria" w:eastAsia="Cambria" w:hAnsi="Cambria" w:cs="Cambria"/>
          <w:color w:val="000000"/>
          <w:sz w:val="24"/>
          <w:szCs w:val="24"/>
        </w:rPr>
        <w:tab/>
        <w:t>за</w:t>
      </w:r>
      <w:r>
        <w:rPr>
          <w:rFonts w:ascii="Cambria" w:eastAsia="Cambria" w:hAnsi="Cambria" w:cs="Cambria"/>
          <w:color w:val="000000"/>
          <w:sz w:val="24"/>
          <w:szCs w:val="24"/>
        </w:rPr>
        <w:tab/>
        <w:t>осуществление экстремистской и террористической деятельности.</w:t>
      </w:r>
    </w:p>
    <w:p w:rsidR="002D49AD" w:rsidRDefault="00C71BF0">
      <w:pPr>
        <w:pBdr>
          <w:top w:val="nil"/>
          <w:left w:val="nil"/>
          <w:bottom w:val="nil"/>
          <w:right w:val="nil"/>
          <w:between w:val="nil"/>
        </w:pBdr>
        <w:spacing w:before="4"/>
        <w:ind w:left="100" w:right="258" w:firstLine="565"/>
        <w:jc w:val="both"/>
        <w:rPr>
          <w:rFonts w:ascii="Cambria" w:eastAsia="Cambria" w:hAnsi="Cambria" w:cs="Cambria"/>
          <w:color w:val="000000"/>
          <w:sz w:val="24"/>
          <w:szCs w:val="24"/>
        </w:rPr>
      </w:pPr>
      <w:r>
        <w:rPr>
          <w:rFonts w:ascii="Cambria" w:eastAsia="Cambria" w:hAnsi="Cambria" w:cs="Cambria"/>
          <w:color w:val="000000"/>
          <w:sz w:val="24"/>
          <w:szCs w:val="24"/>
        </w:rPr>
        <w:t>Противодействие экстремистской и террористической деятельности осуществляется по следующим основным направлениям:</w:t>
      </w:r>
    </w:p>
    <w:p w:rsidR="002D49AD" w:rsidRDefault="00C71BF0">
      <w:pPr>
        <w:tabs>
          <w:tab w:val="left" w:pos="391"/>
        </w:tabs>
        <w:ind w:left="-326" w:right="258"/>
        <w:rPr>
          <w:rFonts w:ascii="Cambria" w:eastAsia="Cambria" w:hAnsi="Cambria" w:cs="Cambria"/>
          <w:sz w:val="24"/>
          <w:szCs w:val="24"/>
        </w:rPr>
      </w:pPr>
      <w:r>
        <w:rPr>
          <w:rFonts w:ascii="Cambria" w:eastAsia="Cambria" w:hAnsi="Cambria" w:cs="Cambria"/>
          <w:sz w:val="24"/>
          <w:szCs w:val="24"/>
        </w:rPr>
        <w:t>-принятие профилактических мер, направленных на предупреждение экстремистской и террористической деятельности, в том числе на выявление и последующее устранение причин и условий, способствующих осуществлению экстремизма и терроризма;</w:t>
      </w:r>
    </w:p>
    <w:p w:rsidR="002D49AD" w:rsidRDefault="00C71BF0">
      <w:pPr>
        <w:pBdr>
          <w:top w:val="nil"/>
          <w:left w:val="nil"/>
          <w:bottom w:val="nil"/>
          <w:right w:val="nil"/>
          <w:between w:val="nil"/>
        </w:pBdr>
        <w:tabs>
          <w:tab w:val="left" w:pos="391"/>
        </w:tabs>
        <w:spacing w:line="242" w:lineRule="auto"/>
        <w:ind w:left="105" w:right="253"/>
        <w:jc w:val="both"/>
        <w:rPr>
          <w:rFonts w:ascii="Cambria" w:eastAsia="Cambria" w:hAnsi="Cambria" w:cs="Cambria"/>
          <w:color w:val="000000"/>
          <w:sz w:val="24"/>
          <w:szCs w:val="24"/>
        </w:rPr>
      </w:pPr>
      <w:r>
        <w:rPr>
          <w:rFonts w:ascii="Cambria" w:eastAsia="Cambria" w:hAnsi="Cambria" w:cs="Cambria"/>
          <w:color w:val="000000"/>
          <w:sz w:val="24"/>
          <w:szCs w:val="24"/>
        </w:rPr>
        <w:t>-выявление, предупреждение и пресечение экстремистской и террористической деятельности.</w:t>
      </w:r>
    </w:p>
    <w:p w:rsidR="002D49AD" w:rsidRDefault="00C71BF0">
      <w:pPr>
        <w:pBdr>
          <w:top w:val="nil"/>
          <w:left w:val="nil"/>
          <w:bottom w:val="nil"/>
          <w:right w:val="nil"/>
          <w:between w:val="nil"/>
        </w:pBdr>
        <w:ind w:left="105" w:right="262"/>
        <w:jc w:val="both"/>
        <w:rPr>
          <w:rFonts w:ascii="Cambria" w:eastAsia="Cambria" w:hAnsi="Cambria" w:cs="Cambria"/>
          <w:color w:val="000000"/>
          <w:sz w:val="24"/>
          <w:szCs w:val="24"/>
        </w:rPr>
      </w:pPr>
      <w:r>
        <w:rPr>
          <w:rFonts w:ascii="Cambria" w:eastAsia="Cambria" w:hAnsi="Cambria" w:cs="Cambria"/>
          <w:color w:val="000000"/>
          <w:sz w:val="24"/>
          <w:szCs w:val="24"/>
        </w:rPr>
        <w:t>Учреждение выступает субъектом противодействия экстремистской и террористической деятельности и участвует в противодействии экстремизма и терроризма в пределах своей компетенции.</w:t>
      </w:r>
    </w:p>
    <w:p w:rsidR="002D49AD" w:rsidRDefault="00C71BF0">
      <w:pPr>
        <w:numPr>
          <w:ilvl w:val="2"/>
          <w:numId w:val="6"/>
        </w:numPr>
        <w:pBdr>
          <w:top w:val="nil"/>
          <w:left w:val="nil"/>
          <w:bottom w:val="nil"/>
          <w:right w:val="nil"/>
          <w:between w:val="nil"/>
        </w:pBdr>
        <w:tabs>
          <w:tab w:val="left" w:pos="391"/>
        </w:tabs>
        <w:spacing w:before="229"/>
        <w:ind w:left="391" w:hanging="286"/>
        <w:rPr>
          <w:rFonts w:ascii="Cambria" w:eastAsia="Cambria" w:hAnsi="Cambria" w:cs="Cambria"/>
          <w:color w:val="000000"/>
          <w:sz w:val="24"/>
          <w:szCs w:val="24"/>
        </w:rPr>
      </w:pPr>
      <w:r>
        <w:rPr>
          <w:rFonts w:ascii="Cambria" w:eastAsia="Cambria" w:hAnsi="Cambria" w:cs="Cambria"/>
          <w:b/>
          <w:color w:val="000000"/>
          <w:sz w:val="24"/>
          <w:szCs w:val="24"/>
        </w:rPr>
        <w:t>Профилактика экстремистской и террористической деятельности</w:t>
      </w:r>
    </w:p>
    <w:p w:rsidR="002D49AD" w:rsidRDefault="00C71BF0">
      <w:pPr>
        <w:pBdr>
          <w:top w:val="nil"/>
          <w:left w:val="nil"/>
          <w:bottom w:val="nil"/>
          <w:right w:val="nil"/>
          <w:between w:val="nil"/>
        </w:pBdr>
        <w:spacing w:before="69"/>
        <w:ind w:right="259"/>
        <w:jc w:val="both"/>
        <w:rPr>
          <w:rFonts w:ascii="Cambria" w:eastAsia="Cambria" w:hAnsi="Cambria" w:cs="Cambria"/>
          <w:color w:val="000000"/>
          <w:sz w:val="24"/>
          <w:szCs w:val="24"/>
        </w:rPr>
      </w:pPr>
      <w:r>
        <w:rPr>
          <w:rFonts w:ascii="Cambria" w:eastAsia="Cambria" w:hAnsi="Cambria" w:cs="Cambria"/>
          <w:color w:val="000000"/>
          <w:sz w:val="24"/>
          <w:szCs w:val="24"/>
        </w:rPr>
        <w:t>В целях противодействия экстремистской и террористическ</w:t>
      </w:r>
      <w:r w:rsidR="0063247A">
        <w:rPr>
          <w:rFonts w:ascii="Cambria" w:eastAsia="Cambria" w:hAnsi="Cambria" w:cs="Cambria"/>
          <w:color w:val="000000"/>
          <w:sz w:val="24"/>
          <w:szCs w:val="24"/>
        </w:rPr>
        <w:t>ой деятельности, образовательной организации</w:t>
      </w:r>
      <w:r>
        <w:rPr>
          <w:rFonts w:ascii="Cambria" w:eastAsia="Cambria" w:hAnsi="Cambria" w:cs="Cambria"/>
          <w:color w:val="000000"/>
          <w:sz w:val="24"/>
          <w:szCs w:val="24"/>
        </w:rPr>
        <w:t xml:space="preserve"> в пределах своей компетенции осуществляет профилактические, в том числе воспитательные, пропагандистские, меры, направленные на предупреждение экстремизма и терроризма.</w:t>
      </w:r>
    </w:p>
    <w:p w:rsidR="002D49AD" w:rsidRDefault="002D49AD"/>
    <w:p w:rsidR="002D49AD" w:rsidRDefault="002D49AD">
      <w:pPr>
        <w:sectPr w:rsidR="002D49AD">
          <w:pgSz w:w="11910" w:h="16840"/>
          <w:pgMar w:top="780" w:right="418" w:bottom="280" w:left="993" w:header="720" w:footer="720" w:gutter="0"/>
          <w:cols w:space="720"/>
        </w:sectPr>
      </w:pPr>
    </w:p>
    <w:p w:rsidR="002D49AD" w:rsidRDefault="00C71BF0">
      <w:pPr>
        <w:numPr>
          <w:ilvl w:val="3"/>
          <w:numId w:val="6"/>
        </w:numPr>
        <w:pBdr>
          <w:top w:val="nil"/>
          <w:left w:val="nil"/>
          <w:bottom w:val="nil"/>
          <w:right w:val="nil"/>
          <w:between w:val="nil"/>
        </w:pBdr>
        <w:tabs>
          <w:tab w:val="left" w:pos="527"/>
        </w:tabs>
        <w:spacing w:line="242" w:lineRule="auto"/>
        <w:ind w:right="254" w:firstLine="0"/>
        <w:jc w:val="both"/>
        <w:rPr>
          <w:rFonts w:ascii="Cambria" w:eastAsia="Cambria" w:hAnsi="Cambria" w:cs="Cambria"/>
          <w:color w:val="000000"/>
          <w:sz w:val="24"/>
          <w:szCs w:val="24"/>
        </w:rPr>
      </w:pPr>
      <w:r>
        <w:rPr>
          <w:rFonts w:ascii="Cambria" w:eastAsia="Cambria" w:hAnsi="Cambria" w:cs="Cambria"/>
          <w:color w:val="000000"/>
          <w:sz w:val="24"/>
          <w:szCs w:val="24"/>
        </w:rPr>
        <w:lastRenderedPageBreak/>
        <w:t>Не допускается осуществление экстремистской и террористической деятельности при проведении массовых мероприятий:</w:t>
      </w:r>
    </w:p>
    <w:p w:rsidR="002D49AD" w:rsidRDefault="00C71BF0">
      <w:pPr>
        <w:numPr>
          <w:ilvl w:val="4"/>
          <w:numId w:val="6"/>
        </w:numPr>
        <w:pBdr>
          <w:top w:val="nil"/>
          <w:left w:val="nil"/>
          <w:bottom w:val="nil"/>
          <w:right w:val="nil"/>
          <w:between w:val="nil"/>
        </w:pBdr>
        <w:tabs>
          <w:tab w:val="left" w:pos="1001"/>
        </w:tabs>
        <w:ind w:right="255" w:firstLine="0"/>
        <w:jc w:val="both"/>
        <w:rPr>
          <w:color w:val="000000"/>
        </w:rPr>
      </w:pPr>
      <w:r>
        <w:rPr>
          <w:rFonts w:ascii="Cambria" w:eastAsia="Cambria" w:hAnsi="Cambria" w:cs="Cambria"/>
          <w:color w:val="000000"/>
          <w:sz w:val="24"/>
          <w:szCs w:val="24"/>
        </w:rPr>
        <w:t>При проведении собраний, митингов, демонстраций, шествий, зрелищных и праздничных мероприятий на терри</w:t>
      </w:r>
      <w:r w:rsidR="0063247A">
        <w:rPr>
          <w:rFonts w:ascii="Cambria" w:eastAsia="Cambria" w:hAnsi="Cambria" w:cs="Cambria"/>
          <w:color w:val="000000"/>
          <w:sz w:val="24"/>
          <w:szCs w:val="24"/>
        </w:rPr>
        <w:t>тории школы</w:t>
      </w:r>
      <w:r>
        <w:rPr>
          <w:rFonts w:ascii="Cambria" w:eastAsia="Cambria" w:hAnsi="Cambria" w:cs="Cambria"/>
          <w:color w:val="000000"/>
          <w:sz w:val="24"/>
          <w:szCs w:val="24"/>
        </w:rPr>
        <w:t xml:space="preserve"> не допускается осуществление экстремистской и террористической деятельности. Организаторы массовых мероприятий несут ответственность за соблюдение установленных законодательством Российской Федерации требований, касающихся порядка проведения массовых мероприятий, недопущения осуществления экстремистской и террористической деятельности, а также ее своевременного пресечения. Участникам массовых мероприятий запрещается иметь при себе оружие,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2D49AD" w:rsidRDefault="00C71BF0">
      <w:pPr>
        <w:numPr>
          <w:ilvl w:val="4"/>
          <w:numId w:val="6"/>
        </w:numPr>
        <w:pBdr>
          <w:top w:val="nil"/>
          <w:left w:val="nil"/>
          <w:bottom w:val="nil"/>
          <w:right w:val="nil"/>
          <w:between w:val="nil"/>
        </w:pBdr>
        <w:tabs>
          <w:tab w:val="left" w:pos="906"/>
        </w:tabs>
        <w:ind w:right="256" w:firstLine="70"/>
        <w:jc w:val="both"/>
        <w:rPr>
          <w:color w:val="000000"/>
        </w:rPr>
      </w:pPr>
      <w:r>
        <w:rPr>
          <w:rFonts w:ascii="Cambria" w:eastAsia="Cambria" w:hAnsi="Cambria" w:cs="Cambria"/>
          <w:color w:val="000000"/>
          <w:sz w:val="24"/>
          <w:szCs w:val="24"/>
        </w:rPr>
        <w:t>При проведении массовых мероприятий не допускаются привлечение для участия в них экстремистских и террористических организаций, использование их символики или атрибутики, а также распространение экстремистских материалов.</w:t>
      </w:r>
    </w:p>
    <w:p w:rsidR="002D49AD" w:rsidRDefault="00C71BF0">
      <w:pPr>
        <w:numPr>
          <w:ilvl w:val="4"/>
          <w:numId w:val="6"/>
        </w:numPr>
        <w:pBdr>
          <w:top w:val="nil"/>
          <w:left w:val="nil"/>
          <w:bottom w:val="nil"/>
          <w:right w:val="nil"/>
          <w:between w:val="nil"/>
        </w:pBdr>
        <w:tabs>
          <w:tab w:val="left" w:pos="986"/>
        </w:tabs>
        <w:ind w:right="253" w:firstLine="70"/>
        <w:jc w:val="both"/>
        <w:rPr>
          <w:color w:val="000000"/>
        </w:rPr>
      </w:pPr>
      <w:r>
        <w:rPr>
          <w:rFonts w:ascii="Cambria" w:eastAsia="Cambria" w:hAnsi="Cambria" w:cs="Cambria"/>
          <w:color w:val="000000"/>
          <w:sz w:val="24"/>
          <w:szCs w:val="24"/>
        </w:rPr>
        <w:t>В случае обнаружения обстоятельств, предусмотренных п.3.2.1 и п.3.2.2, организаторы массовых зрелищ или иные лица, ответственные за их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массовых мероприятий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2D49AD" w:rsidRDefault="00C71BF0">
      <w:pPr>
        <w:numPr>
          <w:ilvl w:val="3"/>
          <w:numId w:val="6"/>
        </w:numPr>
        <w:pBdr>
          <w:top w:val="nil"/>
          <w:left w:val="nil"/>
          <w:bottom w:val="nil"/>
          <w:right w:val="nil"/>
          <w:between w:val="nil"/>
        </w:pBdr>
        <w:tabs>
          <w:tab w:val="left" w:pos="801"/>
        </w:tabs>
        <w:ind w:right="268" w:firstLine="0"/>
        <w:jc w:val="both"/>
        <w:rPr>
          <w:rFonts w:ascii="Cambria" w:eastAsia="Cambria" w:hAnsi="Cambria" w:cs="Cambria"/>
          <w:color w:val="000000"/>
          <w:sz w:val="24"/>
          <w:szCs w:val="24"/>
        </w:rPr>
      </w:pPr>
      <w:r>
        <w:rPr>
          <w:rFonts w:ascii="Cambria" w:eastAsia="Cambria" w:hAnsi="Cambria" w:cs="Cambria"/>
          <w:b/>
          <w:color w:val="000000"/>
          <w:sz w:val="24"/>
          <w:szCs w:val="24"/>
        </w:rPr>
        <w:t>Запрет деятельности иностранных объединений, признанных экстремистскими</w:t>
      </w:r>
      <w:r>
        <w:rPr>
          <w:rFonts w:ascii="Cambria" w:eastAsia="Cambria" w:hAnsi="Cambria" w:cs="Cambria"/>
          <w:color w:val="000000"/>
          <w:sz w:val="24"/>
          <w:szCs w:val="24"/>
        </w:rPr>
        <w:t>.</w:t>
      </w:r>
    </w:p>
    <w:p w:rsidR="002D49AD" w:rsidRDefault="00C71BF0">
      <w:pPr>
        <w:pBdr>
          <w:top w:val="nil"/>
          <w:left w:val="nil"/>
          <w:bottom w:val="nil"/>
          <w:right w:val="nil"/>
          <w:between w:val="nil"/>
        </w:pBdr>
        <w:ind w:left="105" w:right="253"/>
        <w:jc w:val="both"/>
        <w:rPr>
          <w:rFonts w:ascii="Cambria" w:eastAsia="Cambria" w:hAnsi="Cambria" w:cs="Cambria"/>
          <w:color w:val="000000"/>
          <w:sz w:val="24"/>
          <w:szCs w:val="24"/>
        </w:rPr>
        <w:sectPr w:rsidR="002D49AD">
          <w:pgSz w:w="11910" w:h="16840"/>
          <w:pgMar w:top="780" w:right="640" w:bottom="280" w:left="993" w:header="720" w:footer="720" w:gutter="0"/>
          <w:cols w:space="720"/>
        </w:sectPr>
      </w:pPr>
      <w:r>
        <w:rPr>
          <w:rFonts w:ascii="Cambria" w:eastAsia="Cambria" w:hAnsi="Cambria" w:cs="Cambria"/>
          <w:color w:val="000000"/>
          <w:sz w:val="24"/>
          <w:szCs w:val="24"/>
        </w:rPr>
        <w:t>На террито</w:t>
      </w:r>
      <w:r w:rsidR="0063247A">
        <w:rPr>
          <w:rFonts w:ascii="Cambria" w:eastAsia="Cambria" w:hAnsi="Cambria" w:cs="Cambria"/>
          <w:color w:val="000000"/>
          <w:sz w:val="24"/>
          <w:szCs w:val="24"/>
        </w:rPr>
        <w:t>рии МБ</w:t>
      </w:r>
      <w:r w:rsidR="00D90425">
        <w:rPr>
          <w:rFonts w:ascii="Cambria" w:eastAsia="Cambria" w:hAnsi="Cambria" w:cs="Cambria"/>
          <w:color w:val="000000"/>
          <w:sz w:val="24"/>
          <w:szCs w:val="24"/>
        </w:rPr>
        <w:t>Д</w:t>
      </w:r>
      <w:r w:rsidR="0063247A">
        <w:rPr>
          <w:rFonts w:ascii="Cambria" w:eastAsia="Cambria" w:hAnsi="Cambria" w:cs="Cambria"/>
          <w:color w:val="000000"/>
          <w:sz w:val="24"/>
          <w:szCs w:val="24"/>
        </w:rPr>
        <w:t>ОУ</w:t>
      </w:r>
      <w:proofErr w:type="gramStart"/>
      <w:r w:rsidR="00D90425">
        <w:rPr>
          <w:rFonts w:ascii="Cambria" w:eastAsia="Cambria" w:hAnsi="Cambria" w:cs="Cambria"/>
          <w:color w:val="000000"/>
          <w:sz w:val="24"/>
          <w:szCs w:val="24"/>
        </w:rPr>
        <w:t>«</w:t>
      </w:r>
      <w:proofErr w:type="spellStart"/>
      <w:r w:rsidR="00D90425">
        <w:rPr>
          <w:rFonts w:ascii="Cambria" w:eastAsia="Cambria" w:hAnsi="Cambria" w:cs="Cambria"/>
          <w:color w:val="000000"/>
          <w:sz w:val="24"/>
          <w:szCs w:val="24"/>
        </w:rPr>
        <w:t>С</w:t>
      </w:r>
      <w:proofErr w:type="gramEnd"/>
      <w:r w:rsidR="00D90425">
        <w:rPr>
          <w:rFonts w:ascii="Cambria" w:eastAsia="Cambria" w:hAnsi="Cambria" w:cs="Cambria"/>
          <w:color w:val="000000"/>
          <w:sz w:val="24"/>
          <w:szCs w:val="24"/>
        </w:rPr>
        <w:t>ардыкский</w:t>
      </w:r>
      <w:proofErr w:type="spellEnd"/>
      <w:r w:rsidR="00D90425">
        <w:rPr>
          <w:rFonts w:ascii="Cambria" w:eastAsia="Cambria" w:hAnsi="Cambria" w:cs="Cambria"/>
          <w:color w:val="000000"/>
          <w:sz w:val="24"/>
          <w:szCs w:val="24"/>
        </w:rPr>
        <w:t xml:space="preserve"> </w:t>
      </w:r>
      <w:r w:rsidR="00545A61">
        <w:rPr>
          <w:rFonts w:ascii="Cambria" w:eastAsia="Cambria" w:hAnsi="Cambria" w:cs="Cambria"/>
          <w:color w:val="000000"/>
          <w:sz w:val="24"/>
          <w:szCs w:val="24"/>
        </w:rPr>
        <w:t>детский сад»</w:t>
      </w:r>
      <w:r w:rsidR="0063247A">
        <w:rPr>
          <w:rFonts w:ascii="Cambria" w:eastAsia="Cambria" w:hAnsi="Cambria" w:cs="Cambria"/>
          <w:color w:val="000000"/>
          <w:sz w:val="24"/>
          <w:szCs w:val="24"/>
        </w:rPr>
        <w:t>,</w:t>
      </w:r>
      <w:r>
        <w:rPr>
          <w:rFonts w:ascii="Cambria" w:eastAsia="Cambria" w:hAnsi="Cambria" w:cs="Cambria"/>
          <w:color w:val="000000"/>
          <w:sz w:val="24"/>
          <w:szCs w:val="24"/>
        </w:rPr>
        <w:t xml:space="preserve">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и террористической в соответствии с международно-правовыми актами и федеральным законодательством.</w:t>
      </w:r>
    </w:p>
    <w:p w:rsidR="002D49AD" w:rsidRDefault="00C71BF0">
      <w:pPr>
        <w:spacing w:before="76"/>
        <w:ind w:left="6533" w:right="264"/>
        <w:rPr>
          <w:rFonts w:ascii="Cambria" w:eastAsia="Cambria" w:hAnsi="Cambria" w:cs="Cambria"/>
          <w:sz w:val="24"/>
          <w:szCs w:val="24"/>
        </w:rPr>
      </w:pPr>
      <w:r>
        <w:rPr>
          <w:rFonts w:ascii="Cambria" w:eastAsia="Cambria" w:hAnsi="Cambria" w:cs="Cambria"/>
          <w:sz w:val="24"/>
          <w:szCs w:val="24"/>
        </w:rPr>
        <w:lastRenderedPageBreak/>
        <w:br/>
        <w:t xml:space="preserve">                                             Приложение 4    к</w:t>
      </w:r>
      <w:r w:rsidR="00545A61">
        <w:rPr>
          <w:rFonts w:ascii="Cambria" w:eastAsia="Cambria" w:hAnsi="Cambria" w:cs="Cambria"/>
          <w:sz w:val="24"/>
          <w:szCs w:val="24"/>
        </w:rPr>
        <w:t xml:space="preserve"> приказу от 30.06.2025 г. №42-ОД</w:t>
      </w:r>
    </w:p>
    <w:p w:rsidR="002D49AD" w:rsidRDefault="002D49AD">
      <w:pPr>
        <w:pBdr>
          <w:top w:val="nil"/>
          <w:left w:val="nil"/>
          <w:bottom w:val="nil"/>
          <w:right w:val="nil"/>
          <w:between w:val="nil"/>
        </w:pBdr>
        <w:spacing w:before="5"/>
        <w:rPr>
          <w:rFonts w:ascii="Cambria" w:eastAsia="Cambria" w:hAnsi="Cambria" w:cs="Cambria"/>
          <w:color w:val="000000"/>
          <w:sz w:val="24"/>
          <w:szCs w:val="24"/>
        </w:rPr>
      </w:pPr>
    </w:p>
    <w:p w:rsidR="002D49AD" w:rsidRDefault="00C71BF0">
      <w:pPr>
        <w:pBdr>
          <w:top w:val="nil"/>
          <w:left w:val="nil"/>
          <w:bottom w:val="nil"/>
          <w:right w:val="nil"/>
          <w:between w:val="nil"/>
        </w:pBdr>
        <w:spacing w:before="1" w:line="366" w:lineRule="auto"/>
        <w:ind w:left="1188" w:right="322"/>
        <w:jc w:val="center"/>
        <w:rPr>
          <w:rFonts w:ascii="Cambria" w:eastAsia="Cambria" w:hAnsi="Cambria" w:cs="Cambria"/>
          <w:b/>
          <w:color w:val="000000"/>
          <w:sz w:val="24"/>
          <w:szCs w:val="24"/>
        </w:rPr>
      </w:pPr>
      <w:r>
        <w:rPr>
          <w:rFonts w:ascii="Cambria" w:eastAsia="Cambria" w:hAnsi="Cambria" w:cs="Cambria"/>
          <w:b/>
          <w:color w:val="000000"/>
          <w:sz w:val="24"/>
          <w:szCs w:val="24"/>
        </w:rPr>
        <w:t>Инструкция</w:t>
      </w:r>
    </w:p>
    <w:p w:rsidR="002D49AD" w:rsidRDefault="00C71BF0">
      <w:pPr>
        <w:spacing w:line="366" w:lineRule="auto"/>
        <w:ind w:left="1192" w:right="322"/>
        <w:jc w:val="center"/>
        <w:rPr>
          <w:rFonts w:ascii="Cambria" w:eastAsia="Cambria" w:hAnsi="Cambria" w:cs="Cambria"/>
          <w:sz w:val="24"/>
          <w:szCs w:val="24"/>
        </w:rPr>
      </w:pPr>
      <w:r>
        <w:rPr>
          <w:rFonts w:ascii="Cambria" w:eastAsia="Cambria" w:hAnsi="Cambria" w:cs="Cambria"/>
          <w:b/>
          <w:sz w:val="24"/>
          <w:szCs w:val="24"/>
        </w:rPr>
        <w:t xml:space="preserve">по  противодействию терроризму и  экстремизму </w:t>
      </w:r>
    </w:p>
    <w:p w:rsidR="002D49AD" w:rsidRDefault="002D49AD">
      <w:pPr>
        <w:pBdr>
          <w:top w:val="nil"/>
          <w:left w:val="nil"/>
          <w:bottom w:val="nil"/>
          <w:right w:val="nil"/>
          <w:between w:val="nil"/>
        </w:pBdr>
        <w:spacing w:before="1"/>
        <w:rPr>
          <w:rFonts w:ascii="Cambria" w:eastAsia="Cambria" w:hAnsi="Cambria" w:cs="Cambria"/>
          <w:b/>
          <w:color w:val="000000"/>
          <w:sz w:val="24"/>
          <w:szCs w:val="24"/>
        </w:rPr>
      </w:pPr>
    </w:p>
    <w:p w:rsidR="002D49AD" w:rsidRDefault="00C71BF0">
      <w:pPr>
        <w:spacing w:line="235" w:lineRule="auto"/>
        <w:ind w:left="100" w:right="269" w:firstLine="565"/>
        <w:jc w:val="both"/>
        <w:rPr>
          <w:rFonts w:ascii="Cambria" w:eastAsia="Cambria" w:hAnsi="Cambria" w:cs="Cambria"/>
          <w:b/>
          <w:sz w:val="24"/>
          <w:szCs w:val="24"/>
        </w:rPr>
      </w:pPr>
      <w:r>
        <w:rPr>
          <w:rFonts w:ascii="Cambria" w:eastAsia="Cambria" w:hAnsi="Cambria" w:cs="Cambria"/>
          <w:b/>
          <w:sz w:val="24"/>
          <w:szCs w:val="24"/>
        </w:rPr>
        <w:t>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w:t>
      </w:r>
    </w:p>
    <w:p w:rsidR="002D49AD" w:rsidRDefault="00C71BF0">
      <w:pPr>
        <w:spacing w:line="237" w:lineRule="auto"/>
        <w:ind w:left="100" w:right="264" w:firstLine="635"/>
        <w:jc w:val="both"/>
        <w:rPr>
          <w:rFonts w:ascii="Cambria" w:eastAsia="Cambria" w:hAnsi="Cambria" w:cs="Cambria"/>
          <w:b/>
          <w:sz w:val="24"/>
          <w:szCs w:val="24"/>
        </w:rPr>
      </w:pPr>
      <w:r>
        <w:rPr>
          <w:rFonts w:ascii="Cambria" w:eastAsia="Cambria" w:hAnsi="Cambria" w:cs="Cambria"/>
          <w:b/>
          <w:sz w:val="24"/>
          <w:szCs w:val="24"/>
        </w:rPr>
        <w:t>Действия сотрудников образовательного учреждения при возникновении угрозы совершения террористического акта в здании образовательного учреждения и на его территории.</w:t>
      </w:r>
    </w:p>
    <w:p w:rsidR="002D49AD" w:rsidRDefault="00C71BF0">
      <w:pPr>
        <w:numPr>
          <w:ilvl w:val="0"/>
          <w:numId w:val="3"/>
        </w:numPr>
        <w:pBdr>
          <w:top w:val="nil"/>
          <w:left w:val="nil"/>
          <w:bottom w:val="nil"/>
          <w:right w:val="nil"/>
          <w:between w:val="nil"/>
        </w:pBdr>
        <w:tabs>
          <w:tab w:val="left" w:pos="1095"/>
          <w:tab w:val="left" w:pos="1096"/>
        </w:tabs>
        <w:spacing w:before="192"/>
        <w:ind w:right="272" w:firstLine="0"/>
        <w:jc w:val="both"/>
        <w:rPr>
          <w:color w:val="000000"/>
        </w:rPr>
      </w:pPr>
      <w:r>
        <w:rPr>
          <w:rFonts w:ascii="Cambria" w:eastAsia="Cambria" w:hAnsi="Cambria" w:cs="Cambria"/>
          <w:b/>
          <w:color w:val="000000"/>
          <w:sz w:val="24"/>
          <w:szCs w:val="24"/>
        </w:rPr>
        <w:t>Действия при обнаружении подозрительного предмета, который может оказаться взрывным устройством</w:t>
      </w:r>
    </w:p>
    <w:p w:rsidR="002D49AD" w:rsidRDefault="00C71BF0">
      <w:pPr>
        <w:numPr>
          <w:ilvl w:val="1"/>
          <w:numId w:val="3"/>
        </w:numPr>
        <w:pBdr>
          <w:top w:val="nil"/>
          <w:left w:val="nil"/>
          <w:bottom w:val="nil"/>
          <w:right w:val="nil"/>
          <w:between w:val="nil"/>
        </w:pBdr>
        <w:tabs>
          <w:tab w:val="left" w:pos="1191"/>
        </w:tabs>
        <w:ind w:right="267" w:firstLine="565"/>
        <w:jc w:val="both"/>
        <w:rPr>
          <w:color w:val="000000"/>
        </w:rPr>
      </w:pPr>
      <w:r>
        <w:rPr>
          <w:rFonts w:ascii="Cambria" w:eastAsia="Cambria" w:hAnsi="Cambria" w:cs="Cambria"/>
          <w:color w:val="000000"/>
          <w:sz w:val="24"/>
          <w:szCs w:val="24"/>
        </w:rPr>
        <w:t>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территориальных подразделений ФСБ и МВД</w:t>
      </w:r>
      <w:proofErr w:type="gramStart"/>
      <w:r>
        <w:rPr>
          <w:rFonts w:ascii="Cambria" w:eastAsia="Cambria" w:hAnsi="Cambria" w:cs="Cambria"/>
          <w:color w:val="000000"/>
          <w:sz w:val="24"/>
          <w:szCs w:val="24"/>
        </w:rPr>
        <w:t>.</w:t>
      </w:r>
      <w:r w:rsidR="0063247A">
        <w:rPr>
          <w:rFonts w:ascii="Cambria" w:eastAsia="Cambria" w:hAnsi="Cambria" w:cs="Cambria"/>
          <w:color w:val="000000"/>
          <w:sz w:val="24"/>
          <w:szCs w:val="24"/>
        </w:rPr>
        <w:t xml:space="preserve">, </w:t>
      </w:r>
      <w:proofErr w:type="gramEnd"/>
      <w:r w:rsidR="0063247A">
        <w:rPr>
          <w:rFonts w:ascii="Cambria" w:eastAsia="Cambria" w:hAnsi="Cambria" w:cs="Cambria"/>
          <w:color w:val="000000"/>
          <w:sz w:val="24"/>
          <w:szCs w:val="24"/>
        </w:rPr>
        <w:t xml:space="preserve">отдел образования </w:t>
      </w:r>
      <w:proofErr w:type="spellStart"/>
      <w:r w:rsidR="00545A61">
        <w:rPr>
          <w:rFonts w:ascii="Cambria" w:eastAsia="Cambria" w:hAnsi="Cambria" w:cs="Cambria"/>
          <w:color w:val="000000"/>
          <w:sz w:val="24"/>
          <w:szCs w:val="24"/>
        </w:rPr>
        <w:t>Балтасинского</w:t>
      </w:r>
      <w:r w:rsidR="0063247A">
        <w:rPr>
          <w:rFonts w:ascii="Cambria" w:eastAsia="Cambria" w:hAnsi="Cambria" w:cs="Cambria"/>
          <w:color w:val="000000"/>
          <w:sz w:val="24"/>
          <w:szCs w:val="24"/>
        </w:rPr>
        <w:t>района</w:t>
      </w:r>
      <w:proofErr w:type="spellEnd"/>
      <w:r w:rsidR="0063247A">
        <w:rPr>
          <w:rFonts w:ascii="Cambria" w:eastAsia="Cambria" w:hAnsi="Cambria" w:cs="Cambria"/>
          <w:color w:val="000000"/>
          <w:sz w:val="24"/>
          <w:szCs w:val="24"/>
        </w:rPr>
        <w:t>, прокуратуру района.</w:t>
      </w:r>
    </w:p>
    <w:p w:rsidR="002D49AD" w:rsidRDefault="00C71BF0">
      <w:pPr>
        <w:numPr>
          <w:ilvl w:val="1"/>
          <w:numId w:val="3"/>
        </w:numPr>
        <w:pBdr>
          <w:top w:val="nil"/>
          <w:left w:val="nil"/>
          <w:bottom w:val="nil"/>
          <w:right w:val="nil"/>
          <w:between w:val="nil"/>
        </w:pBdr>
        <w:tabs>
          <w:tab w:val="left" w:pos="1236"/>
        </w:tabs>
        <w:ind w:right="262" w:firstLine="565"/>
        <w:jc w:val="both"/>
        <w:rPr>
          <w:color w:val="000000"/>
        </w:rPr>
      </w:pPr>
      <w:r>
        <w:rPr>
          <w:rFonts w:ascii="Cambria" w:eastAsia="Cambria" w:hAnsi="Cambria" w:cs="Cambria"/>
          <w:color w:val="000000"/>
          <w:sz w:val="24"/>
          <w:szCs w:val="24"/>
        </w:rPr>
        <w:t xml:space="preserve">Не следует самостоятельно предпринимать никаких действий </w:t>
      </w:r>
      <w:proofErr w:type="gramStart"/>
      <w:r>
        <w:rPr>
          <w:rFonts w:ascii="Cambria" w:eastAsia="Cambria" w:hAnsi="Cambria" w:cs="Cambria"/>
          <w:color w:val="000000"/>
          <w:sz w:val="24"/>
          <w:szCs w:val="24"/>
        </w:rPr>
        <w:t>со</w:t>
      </w:r>
      <w:proofErr w:type="gramEnd"/>
      <w:r>
        <w:rPr>
          <w:rFonts w:ascii="Cambria" w:eastAsia="Cambria" w:hAnsi="Cambria" w:cs="Cambria"/>
          <w:color w:val="000000"/>
          <w:sz w:val="24"/>
          <w:szCs w:val="24"/>
        </w:rPr>
        <w:t xml:space="preserve"> взрывными устройствами или подозрительными предметами – это может привести к взрыву, многочисленным жертвам и разрушениям!</w:t>
      </w:r>
    </w:p>
    <w:p w:rsidR="002D49AD" w:rsidRDefault="00C71BF0">
      <w:pPr>
        <w:numPr>
          <w:ilvl w:val="1"/>
          <w:numId w:val="3"/>
        </w:numPr>
        <w:pBdr>
          <w:top w:val="nil"/>
          <w:left w:val="nil"/>
          <w:bottom w:val="nil"/>
          <w:right w:val="nil"/>
          <w:between w:val="nil"/>
        </w:pBdr>
        <w:tabs>
          <w:tab w:val="left" w:pos="1146"/>
        </w:tabs>
        <w:ind w:right="259" w:firstLine="565"/>
        <w:jc w:val="both"/>
        <w:rPr>
          <w:color w:val="000000"/>
        </w:rPr>
      </w:pPr>
      <w:r>
        <w:rPr>
          <w:rFonts w:ascii="Cambria" w:eastAsia="Cambria" w:hAnsi="Cambria" w:cs="Cambria"/>
          <w:color w:val="000000"/>
          <w:sz w:val="24"/>
          <w:szCs w:val="24"/>
        </w:rPr>
        <w:t>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2D49AD" w:rsidRDefault="00C71BF0">
      <w:pPr>
        <w:numPr>
          <w:ilvl w:val="1"/>
          <w:numId w:val="3"/>
        </w:numPr>
        <w:pBdr>
          <w:top w:val="nil"/>
          <w:left w:val="nil"/>
          <w:bottom w:val="nil"/>
          <w:right w:val="nil"/>
          <w:between w:val="nil"/>
        </w:pBdr>
        <w:tabs>
          <w:tab w:val="left" w:pos="1156"/>
        </w:tabs>
        <w:spacing w:before="1" w:line="321" w:lineRule="auto"/>
        <w:ind w:left="1156" w:hanging="490"/>
        <w:jc w:val="both"/>
        <w:rPr>
          <w:color w:val="000000"/>
        </w:rPr>
      </w:pPr>
      <w:r>
        <w:rPr>
          <w:rFonts w:ascii="Cambria" w:eastAsia="Cambria" w:hAnsi="Cambria" w:cs="Cambria"/>
          <w:color w:val="000000"/>
          <w:sz w:val="24"/>
          <w:szCs w:val="24"/>
        </w:rPr>
        <w:t>Не трогать, не вскрывать и не передвигать находку.</w:t>
      </w:r>
    </w:p>
    <w:p w:rsidR="002D49AD" w:rsidRDefault="00C71BF0">
      <w:pPr>
        <w:numPr>
          <w:ilvl w:val="1"/>
          <w:numId w:val="3"/>
        </w:numPr>
        <w:pBdr>
          <w:top w:val="nil"/>
          <w:left w:val="nil"/>
          <w:bottom w:val="nil"/>
          <w:right w:val="nil"/>
          <w:between w:val="nil"/>
        </w:pBdr>
        <w:tabs>
          <w:tab w:val="left" w:pos="1156"/>
        </w:tabs>
        <w:spacing w:line="321" w:lineRule="auto"/>
        <w:ind w:left="1156" w:hanging="490"/>
        <w:jc w:val="both"/>
        <w:rPr>
          <w:color w:val="000000"/>
        </w:rPr>
      </w:pPr>
      <w:r>
        <w:rPr>
          <w:rFonts w:ascii="Cambria" w:eastAsia="Cambria" w:hAnsi="Cambria" w:cs="Cambria"/>
          <w:color w:val="000000"/>
          <w:sz w:val="24"/>
          <w:szCs w:val="24"/>
        </w:rPr>
        <w:t>Зафиксировать время обнаружения находки.</w:t>
      </w:r>
    </w:p>
    <w:p w:rsidR="002D49AD" w:rsidRDefault="00C71BF0">
      <w:pPr>
        <w:numPr>
          <w:ilvl w:val="1"/>
          <w:numId w:val="3"/>
        </w:numPr>
        <w:pBdr>
          <w:top w:val="nil"/>
          <w:left w:val="nil"/>
          <w:bottom w:val="nil"/>
          <w:right w:val="nil"/>
          <w:between w:val="nil"/>
        </w:pBdr>
        <w:tabs>
          <w:tab w:val="left" w:pos="1221"/>
        </w:tabs>
        <w:spacing w:before="3"/>
        <w:ind w:right="275" w:firstLine="565"/>
        <w:jc w:val="both"/>
        <w:rPr>
          <w:color w:val="000000"/>
        </w:rPr>
      </w:pPr>
      <w:r>
        <w:rPr>
          <w:rFonts w:ascii="Cambria" w:eastAsia="Cambria" w:hAnsi="Cambria" w:cs="Cambria"/>
          <w:color w:val="000000"/>
          <w:sz w:val="24"/>
          <w:szCs w:val="24"/>
        </w:rPr>
        <w:t>Сделать так, чтобы люди отошли как можно дальше от опасной находки.</w:t>
      </w:r>
    </w:p>
    <w:p w:rsidR="002D49AD" w:rsidRDefault="00C71BF0">
      <w:pPr>
        <w:numPr>
          <w:ilvl w:val="1"/>
          <w:numId w:val="3"/>
        </w:numPr>
        <w:pBdr>
          <w:top w:val="nil"/>
          <w:left w:val="nil"/>
          <w:bottom w:val="nil"/>
          <w:right w:val="nil"/>
          <w:between w:val="nil"/>
        </w:pBdr>
        <w:tabs>
          <w:tab w:val="left" w:pos="1166"/>
        </w:tabs>
        <w:spacing w:line="242" w:lineRule="auto"/>
        <w:ind w:right="266" w:firstLine="565"/>
        <w:jc w:val="both"/>
        <w:rPr>
          <w:color w:val="000000"/>
        </w:rPr>
      </w:pPr>
      <w:r>
        <w:rPr>
          <w:rFonts w:ascii="Cambria" w:eastAsia="Cambria" w:hAnsi="Cambria" w:cs="Cambria"/>
          <w:color w:val="000000"/>
          <w:sz w:val="24"/>
          <w:szCs w:val="24"/>
        </w:rPr>
        <w:t>Обязательно дождаться прибытия оперативно-следственной группы, так как вы являетесь самым важным очевидцем.</w:t>
      </w:r>
    </w:p>
    <w:p w:rsidR="002D49AD" w:rsidRDefault="00C71BF0">
      <w:pPr>
        <w:numPr>
          <w:ilvl w:val="1"/>
          <w:numId w:val="3"/>
        </w:numPr>
        <w:pBdr>
          <w:top w:val="nil"/>
          <w:left w:val="nil"/>
          <w:bottom w:val="nil"/>
          <w:right w:val="nil"/>
          <w:between w:val="nil"/>
        </w:pBdr>
        <w:tabs>
          <w:tab w:val="left" w:pos="1296"/>
        </w:tabs>
        <w:ind w:right="265" w:firstLine="565"/>
        <w:jc w:val="both"/>
        <w:rPr>
          <w:color w:val="000000"/>
        </w:rPr>
      </w:pPr>
      <w:r>
        <w:rPr>
          <w:rFonts w:ascii="Cambria" w:eastAsia="Cambria" w:hAnsi="Cambria" w:cs="Cambria"/>
          <w:color w:val="000000"/>
          <w:sz w:val="24"/>
          <w:szCs w:val="24"/>
        </w:rPr>
        <w:t>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w:t>
      </w:r>
    </w:p>
    <w:p w:rsidR="002D49AD" w:rsidRDefault="00C71BF0">
      <w:pPr>
        <w:pBdr>
          <w:top w:val="nil"/>
          <w:left w:val="nil"/>
          <w:bottom w:val="nil"/>
          <w:right w:val="nil"/>
          <w:between w:val="nil"/>
        </w:pBdr>
        <w:spacing w:line="235" w:lineRule="auto"/>
        <w:ind w:left="100" w:right="271" w:firstLine="565"/>
        <w:jc w:val="both"/>
        <w:rPr>
          <w:rFonts w:ascii="Cambria" w:eastAsia="Cambria" w:hAnsi="Cambria" w:cs="Cambria"/>
          <w:color w:val="000000"/>
          <w:sz w:val="24"/>
          <w:szCs w:val="24"/>
        </w:rPr>
      </w:pPr>
      <w:r>
        <w:rPr>
          <w:rFonts w:ascii="Cambria" w:eastAsia="Cambria" w:hAnsi="Cambria" w:cs="Cambria"/>
          <w:color w:val="000000"/>
          <w:sz w:val="24"/>
          <w:szCs w:val="24"/>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2D49AD" w:rsidRDefault="00C71BF0">
      <w:pPr>
        <w:numPr>
          <w:ilvl w:val="0"/>
          <w:numId w:val="2"/>
        </w:numPr>
        <w:pBdr>
          <w:top w:val="nil"/>
          <w:left w:val="nil"/>
          <w:bottom w:val="nil"/>
          <w:right w:val="nil"/>
          <w:between w:val="nil"/>
        </w:pBdr>
        <w:tabs>
          <w:tab w:val="left" w:pos="1080"/>
          <w:tab w:val="left" w:pos="1081"/>
        </w:tabs>
        <w:spacing w:line="341" w:lineRule="auto"/>
        <w:rPr>
          <w:color w:val="000000"/>
        </w:rPr>
      </w:pPr>
      <w:r>
        <w:rPr>
          <w:rFonts w:ascii="Cambria" w:eastAsia="Cambria" w:hAnsi="Cambria" w:cs="Cambria"/>
          <w:color w:val="000000"/>
          <w:sz w:val="24"/>
          <w:szCs w:val="24"/>
        </w:rPr>
        <w:t>Граната - 200 метров·</w:t>
      </w:r>
    </w:p>
    <w:p w:rsidR="002D49AD" w:rsidRDefault="00C71BF0">
      <w:pPr>
        <w:numPr>
          <w:ilvl w:val="0"/>
          <w:numId w:val="2"/>
        </w:numPr>
        <w:pBdr>
          <w:top w:val="nil"/>
          <w:left w:val="nil"/>
          <w:bottom w:val="nil"/>
          <w:right w:val="nil"/>
          <w:between w:val="nil"/>
        </w:pBdr>
        <w:tabs>
          <w:tab w:val="left" w:pos="1080"/>
          <w:tab w:val="left" w:pos="1081"/>
        </w:tabs>
        <w:spacing w:line="342" w:lineRule="auto"/>
        <w:rPr>
          <w:color w:val="000000"/>
        </w:rPr>
      </w:pPr>
      <w:r>
        <w:rPr>
          <w:rFonts w:ascii="Cambria" w:eastAsia="Cambria" w:hAnsi="Cambria" w:cs="Cambria"/>
          <w:color w:val="000000"/>
          <w:sz w:val="24"/>
          <w:szCs w:val="24"/>
        </w:rPr>
        <w:t>Тротиловая шашка - 100 метров·</w:t>
      </w:r>
    </w:p>
    <w:p w:rsidR="002D49AD" w:rsidRDefault="00C71BF0">
      <w:pPr>
        <w:numPr>
          <w:ilvl w:val="0"/>
          <w:numId w:val="2"/>
        </w:numPr>
        <w:pBdr>
          <w:top w:val="nil"/>
          <w:left w:val="nil"/>
          <w:bottom w:val="nil"/>
          <w:right w:val="nil"/>
          <w:between w:val="nil"/>
        </w:pBdr>
        <w:tabs>
          <w:tab w:val="left" w:pos="1080"/>
          <w:tab w:val="left" w:pos="1081"/>
        </w:tabs>
        <w:spacing w:line="340" w:lineRule="auto"/>
        <w:rPr>
          <w:color w:val="000000"/>
        </w:rPr>
      </w:pPr>
      <w:r>
        <w:rPr>
          <w:rFonts w:ascii="Cambria" w:eastAsia="Cambria" w:hAnsi="Cambria" w:cs="Cambria"/>
          <w:color w:val="000000"/>
          <w:sz w:val="24"/>
          <w:szCs w:val="24"/>
        </w:rPr>
        <w:t>Пивная банка (0,33 л.) - 100 метров</w:t>
      </w:r>
    </w:p>
    <w:p w:rsidR="002D49AD" w:rsidRDefault="00C71BF0">
      <w:pPr>
        <w:numPr>
          <w:ilvl w:val="0"/>
          <w:numId w:val="2"/>
        </w:numPr>
        <w:pBdr>
          <w:top w:val="nil"/>
          <w:left w:val="nil"/>
          <w:bottom w:val="nil"/>
          <w:right w:val="nil"/>
          <w:between w:val="nil"/>
        </w:pBdr>
        <w:tabs>
          <w:tab w:val="left" w:pos="567"/>
        </w:tabs>
        <w:spacing w:line="342" w:lineRule="auto"/>
        <w:rPr>
          <w:color w:val="000000"/>
        </w:rPr>
      </w:pPr>
      <w:r>
        <w:rPr>
          <w:rFonts w:ascii="Cambria" w:eastAsia="Cambria" w:hAnsi="Cambria" w:cs="Cambria"/>
          <w:color w:val="000000"/>
          <w:sz w:val="24"/>
          <w:szCs w:val="24"/>
        </w:rPr>
        <w:t>Мина МОН– 50 - 100 метров·</w:t>
      </w:r>
    </w:p>
    <w:p w:rsidR="002D49AD" w:rsidRDefault="00C71BF0">
      <w:pPr>
        <w:numPr>
          <w:ilvl w:val="0"/>
          <w:numId w:val="2"/>
        </w:numPr>
        <w:pBdr>
          <w:top w:val="nil"/>
          <w:left w:val="nil"/>
          <w:bottom w:val="nil"/>
          <w:right w:val="nil"/>
          <w:between w:val="nil"/>
        </w:pBdr>
        <w:tabs>
          <w:tab w:val="left" w:pos="1080"/>
          <w:tab w:val="left" w:pos="1081"/>
        </w:tabs>
        <w:spacing w:before="74" w:line="342" w:lineRule="auto"/>
        <w:rPr>
          <w:color w:val="000000"/>
        </w:rPr>
      </w:pPr>
      <w:r>
        <w:rPr>
          <w:rFonts w:ascii="Cambria" w:eastAsia="Cambria" w:hAnsi="Cambria" w:cs="Cambria"/>
          <w:color w:val="000000"/>
          <w:sz w:val="24"/>
          <w:szCs w:val="24"/>
        </w:rPr>
        <w:t>Чемодан (кейс) - 250 метров·</w:t>
      </w:r>
    </w:p>
    <w:p w:rsidR="002D49AD" w:rsidRDefault="00C71BF0">
      <w:pPr>
        <w:numPr>
          <w:ilvl w:val="0"/>
          <w:numId w:val="2"/>
        </w:numPr>
        <w:pBdr>
          <w:top w:val="nil"/>
          <w:left w:val="nil"/>
          <w:bottom w:val="nil"/>
          <w:right w:val="nil"/>
          <w:between w:val="nil"/>
        </w:pBdr>
        <w:tabs>
          <w:tab w:val="left" w:pos="1080"/>
          <w:tab w:val="left" w:pos="1081"/>
        </w:tabs>
        <w:spacing w:line="340" w:lineRule="auto"/>
        <w:rPr>
          <w:color w:val="000000"/>
        </w:rPr>
      </w:pPr>
      <w:r>
        <w:rPr>
          <w:rFonts w:ascii="Cambria" w:eastAsia="Cambria" w:hAnsi="Cambria" w:cs="Cambria"/>
          <w:color w:val="000000"/>
          <w:sz w:val="24"/>
          <w:szCs w:val="24"/>
        </w:rPr>
        <w:t>Дорожный чемодан - 350 метров·</w:t>
      </w:r>
    </w:p>
    <w:p w:rsidR="002D49AD" w:rsidRDefault="00C71BF0">
      <w:pPr>
        <w:numPr>
          <w:ilvl w:val="0"/>
          <w:numId w:val="2"/>
        </w:numPr>
        <w:pBdr>
          <w:top w:val="nil"/>
          <w:left w:val="nil"/>
          <w:bottom w:val="nil"/>
          <w:right w:val="nil"/>
          <w:between w:val="nil"/>
        </w:pBdr>
        <w:tabs>
          <w:tab w:val="left" w:pos="1080"/>
          <w:tab w:val="left" w:pos="1081"/>
        </w:tabs>
        <w:spacing w:line="340" w:lineRule="auto"/>
        <w:rPr>
          <w:color w:val="000000"/>
        </w:rPr>
      </w:pPr>
      <w:r>
        <w:rPr>
          <w:rFonts w:ascii="Cambria" w:eastAsia="Cambria" w:hAnsi="Cambria" w:cs="Cambria"/>
          <w:color w:val="000000"/>
          <w:sz w:val="24"/>
          <w:szCs w:val="24"/>
        </w:rPr>
        <w:t>Легковой автомобиль - 600 метров</w:t>
      </w:r>
    </w:p>
    <w:p w:rsidR="002D49AD" w:rsidRDefault="00C71BF0">
      <w:pPr>
        <w:numPr>
          <w:ilvl w:val="0"/>
          <w:numId w:val="2"/>
        </w:numPr>
        <w:pBdr>
          <w:top w:val="nil"/>
          <w:left w:val="nil"/>
          <w:bottom w:val="nil"/>
          <w:right w:val="nil"/>
          <w:between w:val="nil"/>
        </w:pBdr>
        <w:tabs>
          <w:tab w:val="left" w:pos="1080"/>
          <w:tab w:val="left" w:pos="1081"/>
        </w:tabs>
        <w:spacing w:line="340" w:lineRule="auto"/>
        <w:rPr>
          <w:color w:val="000000"/>
        </w:rPr>
      </w:pPr>
      <w:r>
        <w:rPr>
          <w:rFonts w:ascii="Cambria" w:eastAsia="Cambria" w:hAnsi="Cambria" w:cs="Cambria"/>
          <w:color w:val="000000"/>
          <w:sz w:val="24"/>
          <w:szCs w:val="24"/>
        </w:rPr>
        <w:t>Микроавтобус - 900 метров·</w:t>
      </w:r>
    </w:p>
    <w:p w:rsidR="002D49AD" w:rsidRDefault="00C71BF0">
      <w:pPr>
        <w:numPr>
          <w:ilvl w:val="0"/>
          <w:numId w:val="2"/>
        </w:numPr>
        <w:pBdr>
          <w:top w:val="nil"/>
          <w:left w:val="nil"/>
          <w:bottom w:val="nil"/>
          <w:right w:val="nil"/>
          <w:between w:val="nil"/>
        </w:pBdr>
        <w:tabs>
          <w:tab w:val="left" w:pos="1080"/>
          <w:tab w:val="left" w:pos="1081"/>
        </w:tabs>
        <w:spacing w:line="338" w:lineRule="auto"/>
        <w:rPr>
          <w:color w:val="000000"/>
        </w:rPr>
      </w:pPr>
      <w:r>
        <w:rPr>
          <w:rFonts w:ascii="Cambria" w:eastAsia="Cambria" w:hAnsi="Cambria" w:cs="Cambria"/>
          <w:color w:val="000000"/>
          <w:sz w:val="24"/>
          <w:szCs w:val="24"/>
        </w:rPr>
        <w:t>Грузовая автомашина (фургон) - 1500 метров</w:t>
      </w:r>
    </w:p>
    <w:p w:rsidR="002D49AD" w:rsidRDefault="00C71BF0">
      <w:pPr>
        <w:numPr>
          <w:ilvl w:val="1"/>
          <w:numId w:val="3"/>
        </w:numPr>
        <w:pBdr>
          <w:top w:val="nil"/>
          <w:left w:val="nil"/>
          <w:bottom w:val="nil"/>
          <w:right w:val="nil"/>
          <w:between w:val="nil"/>
        </w:pBdr>
        <w:tabs>
          <w:tab w:val="left" w:pos="1171"/>
        </w:tabs>
        <w:spacing w:before="1" w:line="235" w:lineRule="auto"/>
        <w:ind w:right="269" w:firstLine="565"/>
        <w:jc w:val="both"/>
        <w:rPr>
          <w:color w:val="000000"/>
        </w:rPr>
      </w:pPr>
      <w:r>
        <w:rPr>
          <w:rFonts w:ascii="Cambria" w:eastAsia="Cambria" w:hAnsi="Cambria" w:cs="Cambria"/>
          <w:color w:val="000000"/>
          <w:sz w:val="24"/>
          <w:szCs w:val="24"/>
        </w:rPr>
        <w:t xml:space="preserve">В случае необходимости, а также по указанию правоохранительных органов и спецслужб руководителю образовательного учреждения или лицу, его заменяющему, </w:t>
      </w:r>
      <w:r>
        <w:rPr>
          <w:rFonts w:ascii="Cambria" w:eastAsia="Cambria" w:hAnsi="Cambria" w:cs="Cambria"/>
          <w:color w:val="000000"/>
          <w:sz w:val="24"/>
          <w:szCs w:val="24"/>
        </w:rPr>
        <w:lastRenderedPageBreak/>
        <w:t>следует подать команду для осуществления эвакуации личного состава согласно плану эвакуации.</w:t>
      </w:r>
    </w:p>
    <w:p w:rsidR="002D49AD" w:rsidRDefault="00C71BF0">
      <w:pPr>
        <w:numPr>
          <w:ilvl w:val="1"/>
          <w:numId w:val="3"/>
        </w:numPr>
        <w:pBdr>
          <w:top w:val="nil"/>
          <w:left w:val="nil"/>
          <w:bottom w:val="nil"/>
          <w:right w:val="nil"/>
          <w:between w:val="nil"/>
        </w:pBdr>
        <w:tabs>
          <w:tab w:val="left" w:pos="1506"/>
        </w:tabs>
        <w:spacing w:before="1" w:line="237" w:lineRule="auto"/>
        <w:ind w:right="263" w:firstLine="565"/>
        <w:jc w:val="both"/>
        <w:rPr>
          <w:color w:val="000000"/>
        </w:rPr>
      </w:pPr>
      <w:r>
        <w:rPr>
          <w:rFonts w:ascii="Cambria" w:eastAsia="Cambria" w:hAnsi="Cambria" w:cs="Cambria"/>
          <w:color w:val="000000"/>
          <w:sz w:val="24"/>
          <w:szCs w:val="24"/>
        </w:rPr>
        <w:t>Заместителю директора по АХЧ</w:t>
      </w:r>
      <w:r w:rsidR="0063247A">
        <w:rPr>
          <w:rFonts w:ascii="Cambria" w:eastAsia="Cambria" w:hAnsi="Cambria" w:cs="Cambria"/>
          <w:color w:val="000000"/>
          <w:sz w:val="24"/>
          <w:szCs w:val="24"/>
        </w:rPr>
        <w:t>,</w:t>
      </w:r>
      <w:r>
        <w:rPr>
          <w:rFonts w:ascii="Cambria" w:eastAsia="Cambria" w:hAnsi="Cambria" w:cs="Cambria"/>
          <w:color w:val="000000"/>
          <w:sz w:val="24"/>
          <w:szCs w:val="24"/>
        </w:rPr>
        <w:t xml:space="preserve">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w:t>
      </w:r>
      <w:r w:rsidR="0063247A">
        <w:rPr>
          <w:rFonts w:ascii="Cambria" w:eastAsia="Cambria" w:hAnsi="Cambria" w:cs="Cambria"/>
          <w:color w:val="000000"/>
          <w:sz w:val="24"/>
          <w:szCs w:val="24"/>
        </w:rPr>
        <w:t xml:space="preserve"> Тверской области</w:t>
      </w:r>
      <w:r>
        <w:rPr>
          <w:rFonts w:ascii="Cambria" w:eastAsia="Cambria" w:hAnsi="Cambria" w:cs="Cambria"/>
          <w:color w:val="000000"/>
          <w:sz w:val="24"/>
          <w:szCs w:val="24"/>
        </w:rPr>
        <w:t>, служб эксплуатации.</w:t>
      </w:r>
    </w:p>
    <w:p w:rsidR="002D49AD" w:rsidRDefault="002D49AD">
      <w:pPr>
        <w:pBdr>
          <w:top w:val="nil"/>
          <w:left w:val="nil"/>
          <w:bottom w:val="nil"/>
          <w:right w:val="nil"/>
          <w:between w:val="nil"/>
        </w:pBdr>
        <w:tabs>
          <w:tab w:val="left" w:pos="1506"/>
        </w:tabs>
        <w:spacing w:before="1" w:line="237" w:lineRule="auto"/>
        <w:ind w:left="665" w:right="263"/>
        <w:jc w:val="right"/>
        <w:rPr>
          <w:rFonts w:ascii="Cambria" w:eastAsia="Cambria" w:hAnsi="Cambria" w:cs="Cambria"/>
          <w:color w:val="000000"/>
          <w:sz w:val="24"/>
          <w:szCs w:val="24"/>
        </w:rPr>
      </w:pPr>
    </w:p>
    <w:p w:rsidR="002D49AD" w:rsidRDefault="00C71BF0">
      <w:pPr>
        <w:numPr>
          <w:ilvl w:val="0"/>
          <w:numId w:val="3"/>
        </w:numPr>
        <w:pBdr>
          <w:top w:val="nil"/>
          <w:left w:val="nil"/>
          <w:bottom w:val="nil"/>
          <w:right w:val="nil"/>
          <w:between w:val="nil"/>
        </w:pBdr>
        <w:tabs>
          <w:tab w:val="left" w:pos="1235"/>
          <w:tab w:val="left" w:pos="1236"/>
        </w:tabs>
        <w:spacing w:before="194"/>
        <w:ind w:left="1236" w:hanging="1136"/>
        <w:rPr>
          <w:color w:val="000000"/>
        </w:rPr>
      </w:pPr>
      <w:r>
        <w:rPr>
          <w:rFonts w:ascii="Cambria" w:eastAsia="Cambria" w:hAnsi="Cambria" w:cs="Cambria"/>
          <w:b/>
          <w:color w:val="000000"/>
          <w:sz w:val="24"/>
          <w:szCs w:val="24"/>
        </w:rPr>
        <w:t>Действия  при  поступлении  угрозы  по  телефону</w:t>
      </w:r>
    </w:p>
    <w:p w:rsidR="002D49AD" w:rsidRDefault="00C71BF0">
      <w:pPr>
        <w:numPr>
          <w:ilvl w:val="1"/>
          <w:numId w:val="3"/>
        </w:numPr>
        <w:pBdr>
          <w:top w:val="nil"/>
          <w:left w:val="nil"/>
          <w:bottom w:val="nil"/>
          <w:right w:val="nil"/>
          <w:between w:val="nil"/>
        </w:pBdr>
        <w:tabs>
          <w:tab w:val="left" w:pos="1191"/>
        </w:tabs>
        <w:spacing w:before="203"/>
        <w:ind w:right="269" w:firstLine="565"/>
        <w:jc w:val="both"/>
        <w:rPr>
          <w:color w:val="000000"/>
        </w:rPr>
      </w:pPr>
      <w:r>
        <w:rPr>
          <w:rFonts w:ascii="Cambria" w:eastAsia="Cambria" w:hAnsi="Cambria" w:cs="Cambria"/>
          <w:color w:val="000000"/>
          <w:sz w:val="24"/>
          <w:szCs w:val="24"/>
        </w:rPr>
        <w:t>При поступ</w:t>
      </w:r>
      <w:r w:rsidR="0063247A">
        <w:rPr>
          <w:rFonts w:ascii="Cambria" w:eastAsia="Cambria" w:hAnsi="Cambria" w:cs="Cambria"/>
          <w:color w:val="000000"/>
          <w:sz w:val="24"/>
          <w:szCs w:val="24"/>
        </w:rPr>
        <w:t>лении угрозы немедленно доложить</w:t>
      </w:r>
      <w:r>
        <w:rPr>
          <w:rFonts w:ascii="Cambria" w:eastAsia="Cambria" w:hAnsi="Cambria" w:cs="Cambria"/>
          <w:color w:val="000000"/>
          <w:sz w:val="24"/>
          <w:szCs w:val="24"/>
        </w:rPr>
        <w:t xml:space="preserve">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w:t>
      </w:r>
    </w:p>
    <w:p w:rsidR="002D49AD" w:rsidRDefault="003918FE">
      <w:pPr>
        <w:numPr>
          <w:ilvl w:val="1"/>
          <w:numId w:val="3"/>
        </w:numPr>
        <w:pBdr>
          <w:top w:val="nil"/>
          <w:left w:val="nil"/>
          <w:bottom w:val="nil"/>
          <w:right w:val="nil"/>
          <w:between w:val="nil"/>
        </w:pBdr>
        <w:tabs>
          <w:tab w:val="left" w:pos="1181"/>
        </w:tabs>
        <w:spacing w:line="242" w:lineRule="auto"/>
        <w:ind w:right="275" w:firstLine="565"/>
        <w:jc w:val="both"/>
        <w:rPr>
          <w:color w:val="000000"/>
        </w:rPr>
      </w:pPr>
      <w:r>
        <w:rPr>
          <w:rFonts w:ascii="Cambria" w:eastAsia="Cambria" w:hAnsi="Cambria" w:cs="Cambria"/>
          <w:color w:val="000000"/>
          <w:sz w:val="24"/>
          <w:szCs w:val="24"/>
        </w:rPr>
        <w:t>Постараться</w:t>
      </w:r>
      <w:r w:rsidR="00C71BF0">
        <w:rPr>
          <w:rFonts w:ascii="Cambria" w:eastAsia="Cambria" w:hAnsi="Cambria" w:cs="Cambria"/>
          <w:color w:val="000000"/>
          <w:sz w:val="24"/>
          <w:szCs w:val="24"/>
        </w:rPr>
        <w:t xml:space="preserve"> дословно запомнить разговор и зафиксировать его на бумаге.</w:t>
      </w:r>
    </w:p>
    <w:p w:rsidR="002D49AD" w:rsidRDefault="003918FE">
      <w:pPr>
        <w:numPr>
          <w:ilvl w:val="1"/>
          <w:numId w:val="3"/>
        </w:numPr>
        <w:pBdr>
          <w:top w:val="nil"/>
          <w:left w:val="nil"/>
          <w:bottom w:val="nil"/>
          <w:right w:val="nil"/>
          <w:between w:val="nil"/>
        </w:pBdr>
        <w:tabs>
          <w:tab w:val="left" w:pos="1306"/>
        </w:tabs>
        <w:spacing w:line="242" w:lineRule="auto"/>
        <w:ind w:right="268" w:firstLine="565"/>
        <w:jc w:val="both"/>
        <w:rPr>
          <w:color w:val="000000"/>
        </w:rPr>
      </w:pPr>
      <w:r>
        <w:rPr>
          <w:rFonts w:ascii="Cambria" w:eastAsia="Cambria" w:hAnsi="Cambria" w:cs="Cambria"/>
          <w:color w:val="000000"/>
          <w:sz w:val="24"/>
          <w:szCs w:val="24"/>
        </w:rPr>
        <w:t>Не распространять</w:t>
      </w:r>
      <w:r w:rsidR="00C71BF0">
        <w:rPr>
          <w:rFonts w:ascii="Cambria" w:eastAsia="Cambria" w:hAnsi="Cambria" w:cs="Cambria"/>
          <w:color w:val="000000"/>
          <w:sz w:val="24"/>
          <w:szCs w:val="24"/>
        </w:rPr>
        <w:t xml:space="preserve"> о факте разговора и его со</w:t>
      </w:r>
      <w:r>
        <w:rPr>
          <w:rFonts w:ascii="Cambria" w:eastAsia="Cambria" w:hAnsi="Cambria" w:cs="Cambria"/>
          <w:color w:val="000000"/>
          <w:sz w:val="24"/>
          <w:szCs w:val="24"/>
        </w:rPr>
        <w:t>держании, максимально ограничить</w:t>
      </w:r>
      <w:r w:rsidR="00C71BF0">
        <w:rPr>
          <w:rFonts w:ascii="Cambria" w:eastAsia="Cambria" w:hAnsi="Cambria" w:cs="Cambria"/>
          <w:color w:val="000000"/>
          <w:sz w:val="24"/>
          <w:szCs w:val="24"/>
        </w:rPr>
        <w:t xml:space="preserve"> число людей, владеющих информацией.</w:t>
      </w:r>
    </w:p>
    <w:p w:rsidR="002D49AD" w:rsidRDefault="003918FE">
      <w:pPr>
        <w:numPr>
          <w:ilvl w:val="1"/>
          <w:numId w:val="3"/>
        </w:numPr>
        <w:pBdr>
          <w:top w:val="nil"/>
          <w:left w:val="nil"/>
          <w:bottom w:val="nil"/>
          <w:right w:val="nil"/>
          <w:between w:val="nil"/>
        </w:pBdr>
        <w:tabs>
          <w:tab w:val="left" w:pos="1171"/>
        </w:tabs>
        <w:ind w:right="273" w:firstLine="565"/>
        <w:jc w:val="both"/>
        <w:rPr>
          <w:color w:val="000000"/>
        </w:rPr>
      </w:pPr>
      <w:r>
        <w:rPr>
          <w:rFonts w:ascii="Cambria" w:eastAsia="Cambria" w:hAnsi="Cambria" w:cs="Cambria"/>
          <w:color w:val="000000"/>
          <w:sz w:val="24"/>
          <w:szCs w:val="24"/>
        </w:rPr>
        <w:t>По ходу разговора отметить</w:t>
      </w:r>
      <w:r w:rsidR="00C71BF0">
        <w:rPr>
          <w:rFonts w:ascii="Cambria" w:eastAsia="Cambria" w:hAnsi="Cambria" w:cs="Cambria"/>
          <w:color w:val="000000"/>
          <w:sz w:val="24"/>
          <w:szCs w:val="24"/>
        </w:rPr>
        <w:t xml:space="preserve"> пол, возраст звонившего и особенности его речи:</w:t>
      </w:r>
    </w:p>
    <w:p w:rsidR="002D49AD" w:rsidRDefault="00C71BF0">
      <w:pPr>
        <w:tabs>
          <w:tab w:val="left" w:pos="2227"/>
        </w:tabs>
        <w:spacing w:line="310" w:lineRule="auto"/>
        <w:rPr>
          <w:rFonts w:ascii="Cambria" w:eastAsia="Cambria" w:hAnsi="Cambria" w:cs="Cambria"/>
          <w:sz w:val="24"/>
          <w:szCs w:val="24"/>
        </w:rPr>
      </w:pPr>
      <w:r>
        <w:rPr>
          <w:rFonts w:ascii="Cambria" w:eastAsia="Cambria" w:hAnsi="Cambria" w:cs="Cambria"/>
          <w:sz w:val="24"/>
          <w:szCs w:val="24"/>
        </w:rPr>
        <w:t xml:space="preserve">    -  голос - (громкий или тихий, низкий или высокий); темп речи  (быстрый или медленный);</w:t>
      </w:r>
    </w:p>
    <w:p w:rsidR="002D49AD" w:rsidRDefault="00C71BF0">
      <w:pPr>
        <w:numPr>
          <w:ilvl w:val="1"/>
          <w:numId w:val="1"/>
        </w:numPr>
        <w:pBdr>
          <w:top w:val="nil"/>
          <w:left w:val="nil"/>
          <w:bottom w:val="nil"/>
          <w:right w:val="nil"/>
          <w:between w:val="nil"/>
        </w:pBdr>
        <w:tabs>
          <w:tab w:val="left" w:pos="1985"/>
          <w:tab w:val="left" w:pos="4542"/>
        </w:tabs>
        <w:spacing w:before="3" w:line="321" w:lineRule="auto"/>
        <w:ind w:left="2226"/>
        <w:jc w:val="both"/>
        <w:rPr>
          <w:color w:val="000000"/>
        </w:rPr>
      </w:pPr>
      <w:r>
        <w:rPr>
          <w:rFonts w:ascii="Cambria" w:eastAsia="Cambria" w:hAnsi="Cambria" w:cs="Cambria"/>
          <w:color w:val="000000"/>
          <w:sz w:val="24"/>
          <w:szCs w:val="24"/>
        </w:rPr>
        <w:t>произношение  - (отчетливое, искаженное, с заиканием, «шепелявое», наличие акцента или диалекта);</w:t>
      </w:r>
    </w:p>
    <w:p w:rsidR="002D49AD" w:rsidRDefault="00C71BF0">
      <w:pPr>
        <w:numPr>
          <w:ilvl w:val="1"/>
          <w:numId w:val="1"/>
        </w:numPr>
        <w:pBdr>
          <w:top w:val="nil"/>
          <w:left w:val="nil"/>
          <w:bottom w:val="nil"/>
          <w:right w:val="nil"/>
          <w:between w:val="nil"/>
        </w:pBdr>
        <w:tabs>
          <w:tab w:val="left" w:pos="2227"/>
        </w:tabs>
        <w:spacing w:before="3"/>
        <w:ind w:right="269" w:firstLine="570"/>
        <w:jc w:val="both"/>
        <w:rPr>
          <w:color w:val="000000"/>
        </w:rPr>
      </w:pPr>
      <w:r>
        <w:rPr>
          <w:rFonts w:ascii="Cambria" w:eastAsia="Cambria" w:hAnsi="Cambria" w:cs="Cambria"/>
          <w:color w:val="000000"/>
          <w:sz w:val="24"/>
          <w:szCs w:val="24"/>
        </w:rPr>
        <w:t>манера речи - (развязная, с издевкой, с нецензурными выражениями).</w:t>
      </w:r>
    </w:p>
    <w:p w:rsidR="002D49AD" w:rsidRDefault="00C71BF0">
      <w:pPr>
        <w:numPr>
          <w:ilvl w:val="1"/>
          <w:numId w:val="3"/>
        </w:numPr>
        <w:pBdr>
          <w:top w:val="nil"/>
          <w:left w:val="nil"/>
          <w:bottom w:val="nil"/>
          <w:right w:val="nil"/>
          <w:between w:val="nil"/>
        </w:pBdr>
        <w:tabs>
          <w:tab w:val="left" w:pos="1370"/>
          <w:tab w:val="left" w:pos="1371"/>
          <w:tab w:val="left" w:pos="3169"/>
          <w:tab w:val="left" w:pos="4512"/>
          <w:tab w:val="left" w:pos="5872"/>
          <w:tab w:val="left" w:pos="6627"/>
          <w:tab w:val="left" w:pos="7536"/>
          <w:tab w:val="left" w:pos="9156"/>
        </w:tabs>
        <w:spacing w:before="1"/>
        <w:ind w:right="118" w:firstLine="565"/>
        <w:jc w:val="both"/>
        <w:rPr>
          <w:color w:val="000000"/>
        </w:rPr>
      </w:pPr>
      <w:r>
        <w:rPr>
          <w:rFonts w:ascii="Cambria" w:eastAsia="Cambria" w:hAnsi="Cambria" w:cs="Cambria"/>
          <w:color w:val="000000"/>
          <w:sz w:val="24"/>
          <w:szCs w:val="24"/>
        </w:rPr>
        <w:t>О</w:t>
      </w:r>
      <w:r w:rsidR="003918FE">
        <w:rPr>
          <w:rFonts w:ascii="Cambria" w:eastAsia="Cambria" w:hAnsi="Cambria" w:cs="Cambria"/>
          <w:color w:val="000000"/>
          <w:sz w:val="24"/>
          <w:szCs w:val="24"/>
        </w:rPr>
        <w:t>бязательно</w:t>
      </w:r>
      <w:r w:rsidR="003918FE">
        <w:rPr>
          <w:rFonts w:ascii="Cambria" w:eastAsia="Cambria" w:hAnsi="Cambria" w:cs="Cambria"/>
          <w:color w:val="000000"/>
          <w:sz w:val="24"/>
          <w:szCs w:val="24"/>
        </w:rPr>
        <w:tab/>
        <w:t>отметить</w:t>
      </w:r>
      <w:r>
        <w:rPr>
          <w:rFonts w:ascii="Cambria" w:eastAsia="Cambria" w:hAnsi="Cambria" w:cs="Cambria"/>
          <w:color w:val="000000"/>
          <w:sz w:val="24"/>
          <w:szCs w:val="24"/>
        </w:rPr>
        <w:tab/>
        <w:t>звуковой</w:t>
      </w:r>
      <w:r>
        <w:rPr>
          <w:rFonts w:ascii="Cambria" w:eastAsia="Cambria" w:hAnsi="Cambria" w:cs="Cambria"/>
          <w:color w:val="000000"/>
          <w:sz w:val="24"/>
          <w:szCs w:val="24"/>
        </w:rPr>
        <w:tab/>
        <w:t>фон</w:t>
      </w:r>
      <w:r>
        <w:rPr>
          <w:rFonts w:ascii="Cambria" w:eastAsia="Cambria" w:hAnsi="Cambria" w:cs="Cambria"/>
          <w:color w:val="000000"/>
          <w:sz w:val="24"/>
          <w:szCs w:val="24"/>
        </w:rPr>
        <w:tab/>
        <w:t>(шум</w:t>
      </w:r>
      <w:r>
        <w:rPr>
          <w:rFonts w:ascii="Cambria" w:eastAsia="Cambria" w:hAnsi="Cambria" w:cs="Cambria"/>
          <w:color w:val="000000"/>
          <w:sz w:val="24"/>
          <w:szCs w:val="24"/>
        </w:rPr>
        <w:tab/>
        <w:t>автомашин</w:t>
      </w:r>
      <w:r>
        <w:rPr>
          <w:rFonts w:ascii="Cambria" w:eastAsia="Cambria" w:hAnsi="Cambria" w:cs="Cambria"/>
          <w:color w:val="000000"/>
          <w:sz w:val="24"/>
          <w:szCs w:val="24"/>
        </w:rPr>
        <w:tab/>
        <w:t xml:space="preserve">или железнодорожного транспорта, звук </w:t>
      </w:r>
      <w:proofErr w:type="gramStart"/>
      <w:r>
        <w:rPr>
          <w:rFonts w:ascii="Cambria" w:eastAsia="Cambria" w:hAnsi="Cambria" w:cs="Cambria"/>
          <w:color w:val="000000"/>
          <w:sz w:val="24"/>
          <w:szCs w:val="24"/>
        </w:rPr>
        <w:t>теле</w:t>
      </w:r>
      <w:proofErr w:type="gramEnd"/>
      <w:r>
        <w:rPr>
          <w:rFonts w:ascii="Cambria" w:eastAsia="Cambria" w:hAnsi="Cambria" w:cs="Cambria"/>
          <w:color w:val="000000"/>
          <w:sz w:val="24"/>
          <w:szCs w:val="24"/>
        </w:rPr>
        <w:t>- или радиоаппаратуры, голоса и др.).</w:t>
      </w:r>
    </w:p>
    <w:p w:rsidR="002D49AD" w:rsidRDefault="003918FE">
      <w:pPr>
        <w:numPr>
          <w:ilvl w:val="1"/>
          <w:numId w:val="3"/>
        </w:numPr>
        <w:pBdr>
          <w:top w:val="nil"/>
          <w:left w:val="nil"/>
          <w:bottom w:val="nil"/>
          <w:right w:val="nil"/>
          <w:between w:val="nil"/>
        </w:pBdr>
        <w:tabs>
          <w:tab w:val="left" w:pos="591"/>
        </w:tabs>
        <w:spacing w:line="318" w:lineRule="auto"/>
        <w:ind w:left="590" w:hanging="491"/>
        <w:jc w:val="both"/>
        <w:rPr>
          <w:color w:val="000000"/>
        </w:rPr>
      </w:pPr>
      <w:r>
        <w:rPr>
          <w:rFonts w:ascii="Cambria" w:eastAsia="Cambria" w:hAnsi="Cambria" w:cs="Cambria"/>
          <w:color w:val="000000"/>
          <w:sz w:val="24"/>
          <w:szCs w:val="24"/>
        </w:rPr>
        <w:t>Отметить</w:t>
      </w:r>
      <w:r w:rsidR="00C71BF0">
        <w:rPr>
          <w:rFonts w:ascii="Cambria" w:eastAsia="Cambria" w:hAnsi="Cambria" w:cs="Cambria"/>
          <w:color w:val="000000"/>
          <w:sz w:val="24"/>
          <w:szCs w:val="24"/>
        </w:rPr>
        <w:t xml:space="preserve"> характер звонка (городской или междугородный).</w:t>
      </w:r>
    </w:p>
    <w:p w:rsidR="002D49AD" w:rsidRDefault="003918FE">
      <w:pPr>
        <w:numPr>
          <w:ilvl w:val="1"/>
          <w:numId w:val="3"/>
        </w:numPr>
        <w:pBdr>
          <w:top w:val="nil"/>
          <w:left w:val="nil"/>
          <w:bottom w:val="nil"/>
          <w:right w:val="nil"/>
          <w:between w:val="nil"/>
        </w:pBdr>
        <w:tabs>
          <w:tab w:val="left" w:pos="1251"/>
        </w:tabs>
        <w:spacing w:before="3"/>
        <w:ind w:right="133" w:firstLine="565"/>
        <w:jc w:val="both"/>
        <w:rPr>
          <w:color w:val="000000"/>
        </w:rPr>
      </w:pPr>
      <w:r>
        <w:rPr>
          <w:rFonts w:ascii="Cambria" w:eastAsia="Cambria" w:hAnsi="Cambria" w:cs="Cambria"/>
          <w:color w:val="000000"/>
          <w:sz w:val="24"/>
          <w:szCs w:val="24"/>
        </w:rPr>
        <w:t>Обязательно зафиксировать</w:t>
      </w:r>
      <w:r w:rsidR="00C71BF0">
        <w:rPr>
          <w:rFonts w:ascii="Cambria" w:eastAsia="Cambria" w:hAnsi="Cambria" w:cs="Cambria"/>
          <w:color w:val="000000"/>
          <w:sz w:val="24"/>
          <w:szCs w:val="24"/>
        </w:rPr>
        <w:t xml:space="preserve"> точное время начала разговора и его продолжительность.</w:t>
      </w:r>
    </w:p>
    <w:p w:rsidR="002D49AD" w:rsidRDefault="00C71BF0">
      <w:pPr>
        <w:numPr>
          <w:ilvl w:val="1"/>
          <w:numId w:val="3"/>
        </w:numPr>
        <w:pBdr>
          <w:top w:val="nil"/>
          <w:left w:val="nil"/>
          <w:bottom w:val="nil"/>
          <w:right w:val="nil"/>
          <w:between w:val="nil"/>
        </w:pBdr>
        <w:tabs>
          <w:tab w:val="left" w:pos="1196"/>
        </w:tabs>
        <w:spacing w:line="242" w:lineRule="auto"/>
        <w:ind w:right="129" w:firstLine="565"/>
        <w:jc w:val="both"/>
        <w:rPr>
          <w:color w:val="000000"/>
        </w:rPr>
      </w:pPr>
      <w:r>
        <w:rPr>
          <w:rFonts w:ascii="Cambria" w:eastAsia="Cambria" w:hAnsi="Cambria" w:cs="Cambria"/>
          <w:color w:val="000000"/>
          <w:sz w:val="24"/>
          <w:szCs w:val="24"/>
        </w:rPr>
        <w:t>В любом случае постарайтесь в ходе разговора получить ответы на следующие вопросы:</w:t>
      </w:r>
    </w:p>
    <w:p w:rsidR="002D49AD" w:rsidRDefault="00C71BF0">
      <w:pPr>
        <w:tabs>
          <w:tab w:val="left" w:pos="2227"/>
        </w:tabs>
        <w:spacing w:line="338" w:lineRule="auto"/>
        <w:ind w:left="1116"/>
        <w:rPr>
          <w:rFonts w:ascii="Cambria" w:eastAsia="Cambria" w:hAnsi="Cambria" w:cs="Cambria"/>
          <w:sz w:val="24"/>
          <w:szCs w:val="24"/>
        </w:rPr>
      </w:pPr>
      <w:r>
        <w:rPr>
          <w:rFonts w:ascii="Cambria" w:eastAsia="Cambria" w:hAnsi="Cambria" w:cs="Cambria"/>
          <w:sz w:val="24"/>
          <w:szCs w:val="24"/>
        </w:rPr>
        <w:t>-Куда, кому, по какому телефону звонит этот человек?</w:t>
      </w:r>
    </w:p>
    <w:p w:rsidR="002D49AD" w:rsidRDefault="00C71BF0">
      <w:pPr>
        <w:tabs>
          <w:tab w:val="left" w:pos="2227"/>
        </w:tabs>
        <w:spacing w:line="341" w:lineRule="auto"/>
        <w:rPr>
          <w:rFonts w:ascii="Cambria" w:eastAsia="Cambria" w:hAnsi="Cambria" w:cs="Cambria"/>
          <w:sz w:val="24"/>
          <w:szCs w:val="24"/>
        </w:rPr>
      </w:pPr>
      <w:r>
        <w:rPr>
          <w:rFonts w:ascii="Cambria" w:eastAsia="Cambria" w:hAnsi="Cambria" w:cs="Cambria"/>
          <w:sz w:val="24"/>
          <w:szCs w:val="24"/>
        </w:rPr>
        <w:t xml:space="preserve">                     -Какие конкретно требования он выдвигает?</w:t>
      </w:r>
    </w:p>
    <w:p w:rsidR="002D49AD" w:rsidRDefault="00C71BF0">
      <w:pPr>
        <w:tabs>
          <w:tab w:val="left" w:pos="2227"/>
          <w:tab w:val="left" w:pos="3800"/>
          <w:tab w:val="left" w:pos="5443"/>
          <w:tab w:val="left" w:pos="6448"/>
          <w:tab w:val="left" w:pos="7098"/>
          <w:tab w:val="left" w:pos="8612"/>
          <w:tab w:val="left" w:pos="9032"/>
        </w:tabs>
        <w:spacing w:line="242" w:lineRule="auto"/>
        <w:ind w:right="126"/>
        <w:rPr>
          <w:rFonts w:ascii="Cambria" w:eastAsia="Cambria" w:hAnsi="Cambria" w:cs="Cambria"/>
          <w:sz w:val="24"/>
          <w:szCs w:val="24"/>
        </w:rPr>
      </w:pPr>
      <w:r>
        <w:rPr>
          <w:rFonts w:ascii="Cambria" w:eastAsia="Cambria" w:hAnsi="Cambria" w:cs="Cambria"/>
          <w:sz w:val="24"/>
          <w:szCs w:val="24"/>
        </w:rPr>
        <w:t xml:space="preserve">                     -Выдвигает</w:t>
      </w:r>
      <w:r>
        <w:rPr>
          <w:rFonts w:ascii="Cambria" w:eastAsia="Cambria" w:hAnsi="Cambria" w:cs="Cambria"/>
          <w:sz w:val="24"/>
          <w:szCs w:val="24"/>
        </w:rPr>
        <w:tab/>
        <w:t>требования</w:t>
      </w:r>
      <w:r>
        <w:rPr>
          <w:rFonts w:ascii="Cambria" w:eastAsia="Cambria" w:hAnsi="Cambria" w:cs="Cambria"/>
          <w:sz w:val="24"/>
          <w:szCs w:val="24"/>
        </w:rPr>
        <w:tab/>
        <w:t>лично</w:t>
      </w:r>
      <w:r>
        <w:rPr>
          <w:rFonts w:ascii="Cambria" w:eastAsia="Cambria" w:hAnsi="Cambria" w:cs="Cambria"/>
          <w:sz w:val="24"/>
          <w:szCs w:val="24"/>
        </w:rPr>
        <w:tab/>
        <w:t>он,</w:t>
      </w:r>
      <w:r>
        <w:rPr>
          <w:rFonts w:ascii="Cambria" w:eastAsia="Cambria" w:hAnsi="Cambria" w:cs="Cambria"/>
          <w:sz w:val="24"/>
          <w:szCs w:val="24"/>
        </w:rPr>
        <w:tab/>
        <w:t>выступает</w:t>
      </w:r>
      <w:r>
        <w:rPr>
          <w:rFonts w:ascii="Cambria" w:eastAsia="Cambria" w:hAnsi="Cambria" w:cs="Cambria"/>
          <w:sz w:val="24"/>
          <w:szCs w:val="24"/>
        </w:rPr>
        <w:tab/>
        <w:t>в</w:t>
      </w:r>
      <w:r>
        <w:rPr>
          <w:rFonts w:ascii="Cambria" w:eastAsia="Cambria" w:hAnsi="Cambria" w:cs="Cambria"/>
          <w:sz w:val="24"/>
          <w:szCs w:val="24"/>
        </w:rPr>
        <w:tab/>
        <w:t>роли посредника или представляет какую-то группу лиц?</w:t>
      </w:r>
    </w:p>
    <w:p w:rsidR="002D49AD" w:rsidRDefault="00C71BF0">
      <w:pPr>
        <w:tabs>
          <w:tab w:val="left" w:pos="2227"/>
        </w:tabs>
        <w:spacing w:before="77" w:line="237" w:lineRule="auto"/>
        <w:ind w:right="123"/>
        <w:rPr>
          <w:rFonts w:ascii="Cambria" w:eastAsia="Cambria" w:hAnsi="Cambria" w:cs="Cambria"/>
          <w:sz w:val="24"/>
          <w:szCs w:val="24"/>
        </w:rPr>
      </w:pPr>
      <w:r>
        <w:rPr>
          <w:rFonts w:ascii="Cambria" w:eastAsia="Cambria" w:hAnsi="Cambria" w:cs="Cambria"/>
          <w:sz w:val="24"/>
          <w:szCs w:val="24"/>
        </w:rPr>
        <w:t>-На каких условиях он или они согласны отказаться от задуманного?</w:t>
      </w:r>
    </w:p>
    <w:p w:rsidR="002D49AD" w:rsidRDefault="00C71BF0">
      <w:pPr>
        <w:tabs>
          <w:tab w:val="left" w:pos="2227"/>
        </w:tabs>
        <w:spacing w:before="3" w:line="342" w:lineRule="auto"/>
        <w:rPr>
          <w:rFonts w:ascii="Cambria" w:eastAsia="Cambria" w:hAnsi="Cambria" w:cs="Cambria"/>
          <w:sz w:val="24"/>
          <w:szCs w:val="24"/>
        </w:rPr>
      </w:pPr>
      <w:r>
        <w:rPr>
          <w:rFonts w:ascii="Cambria" w:eastAsia="Cambria" w:hAnsi="Cambria" w:cs="Cambria"/>
          <w:sz w:val="24"/>
          <w:szCs w:val="24"/>
        </w:rPr>
        <w:t>-Как и когда с ним (с ними) можно связаться?</w:t>
      </w:r>
    </w:p>
    <w:p w:rsidR="002D49AD" w:rsidRDefault="00C71BF0">
      <w:pPr>
        <w:tabs>
          <w:tab w:val="left" w:pos="2227"/>
        </w:tabs>
        <w:spacing w:line="340" w:lineRule="auto"/>
        <w:rPr>
          <w:rFonts w:ascii="Cambria" w:eastAsia="Cambria" w:hAnsi="Cambria" w:cs="Cambria"/>
          <w:sz w:val="24"/>
          <w:szCs w:val="24"/>
        </w:rPr>
      </w:pPr>
      <w:r>
        <w:rPr>
          <w:rFonts w:ascii="Cambria" w:eastAsia="Cambria" w:hAnsi="Cambria" w:cs="Cambria"/>
          <w:sz w:val="24"/>
          <w:szCs w:val="24"/>
        </w:rPr>
        <w:t>-Кому вы можете или должны сообщить об этом звонке?</w:t>
      </w:r>
    </w:p>
    <w:p w:rsidR="002D49AD" w:rsidRDefault="00C71BF0">
      <w:pPr>
        <w:numPr>
          <w:ilvl w:val="1"/>
          <w:numId w:val="3"/>
        </w:numPr>
        <w:pBdr>
          <w:top w:val="nil"/>
          <w:left w:val="nil"/>
          <w:bottom w:val="nil"/>
          <w:right w:val="nil"/>
          <w:between w:val="nil"/>
        </w:pBdr>
        <w:tabs>
          <w:tab w:val="left" w:pos="1301"/>
        </w:tabs>
        <w:ind w:right="133" w:firstLine="565"/>
        <w:jc w:val="both"/>
        <w:rPr>
          <w:color w:val="000000"/>
        </w:rPr>
      </w:pPr>
      <w:r>
        <w:rPr>
          <w:rFonts w:ascii="Cambria" w:eastAsia="Cambria" w:hAnsi="Cambria" w:cs="Cambria"/>
          <w:color w:val="000000"/>
          <w:sz w:val="24"/>
          <w:szCs w:val="24"/>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2D49AD" w:rsidRDefault="00C71BF0">
      <w:pPr>
        <w:numPr>
          <w:ilvl w:val="1"/>
          <w:numId w:val="3"/>
        </w:numPr>
        <w:pBdr>
          <w:top w:val="nil"/>
          <w:left w:val="nil"/>
          <w:bottom w:val="nil"/>
          <w:right w:val="nil"/>
          <w:between w:val="nil"/>
        </w:pBdr>
        <w:tabs>
          <w:tab w:val="left" w:pos="1441"/>
        </w:tabs>
        <w:spacing w:before="3"/>
        <w:ind w:right="125" w:firstLine="565"/>
        <w:rPr>
          <w:color w:val="000000"/>
        </w:rPr>
      </w:pPr>
      <w:r>
        <w:rPr>
          <w:rFonts w:ascii="Cambria" w:eastAsia="Cambria" w:hAnsi="Cambria" w:cs="Cambria"/>
          <w:color w:val="000000"/>
          <w:sz w:val="24"/>
          <w:szCs w:val="24"/>
        </w:rPr>
        <w:t>Если возможно, еще в процессе разговора сообщите о нем руководству учреждения, если нет, то немедленно после его окончания.</w:t>
      </w:r>
    </w:p>
    <w:p w:rsidR="002D49AD" w:rsidRDefault="002D49AD"/>
    <w:p w:rsidR="002D49AD" w:rsidRDefault="00C71BF0">
      <w:pPr>
        <w:numPr>
          <w:ilvl w:val="0"/>
          <w:numId w:val="3"/>
        </w:numPr>
        <w:pBdr>
          <w:top w:val="nil"/>
          <w:left w:val="nil"/>
          <w:bottom w:val="nil"/>
          <w:right w:val="nil"/>
          <w:between w:val="nil"/>
        </w:pBdr>
        <w:tabs>
          <w:tab w:val="left" w:pos="1096"/>
        </w:tabs>
        <w:spacing w:before="237"/>
        <w:ind w:left="1096" w:hanging="430"/>
        <w:jc w:val="both"/>
        <w:rPr>
          <w:color w:val="000000"/>
        </w:rPr>
      </w:pPr>
      <w:r>
        <w:rPr>
          <w:rFonts w:ascii="Cambria" w:eastAsia="Cambria" w:hAnsi="Cambria" w:cs="Cambria"/>
          <w:b/>
          <w:color w:val="000000"/>
          <w:sz w:val="24"/>
          <w:szCs w:val="24"/>
        </w:rPr>
        <w:t>Действия при поступлении угрозы в письменной форме</w:t>
      </w:r>
    </w:p>
    <w:p w:rsidR="002D49AD" w:rsidRDefault="00C71BF0">
      <w:pPr>
        <w:numPr>
          <w:ilvl w:val="1"/>
          <w:numId w:val="3"/>
        </w:numPr>
        <w:pBdr>
          <w:top w:val="nil"/>
          <w:left w:val="nil"/>
          <w:bottom w:val="nil"/>
          <w:right w:val="nil"/>
          <w:between w:val="nil"/>
        </w:pBdr>
        <w:tabs>
          <w:tab w:val="left" w:pos="1181"/>
        </w:tabs>
        <w:spacing w:before="203"/>
        <w:ind w:right="122" w:firstLine="565"/>
        <w:jc w:val="both"/>
        <w:rPr>
          <w:color w:val="000000"/>
        </w:rPr>
      </w:pPr>
      <w:r>
        <w:rPr>
          <w:rFonts w:ascii="Cambria" w:eastAsia="Cambria" w:hAnsi="Cambria" w:cs="Cambria"/>
          <w:color w:val="000000"/>
          <w:sz w:val="24"/>
          <w:szCs w:val="24"/>
        </w:rPr>
        <w:t>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2D49AD" w:rsidRDefault="00C71BF0">
      <w:pPr>
        <w:numPr>
          <w:ilvl w:val="1"/>
          <w:numId w:val="3"/>
        </w:numPr>
        <w:pBdr>
          <w:top w:val="nil"/>
          <w:left w:val="nil"/>
          <w:bottom w:val="nil"/>
          <w:right w:val="nil"/>
          <w:between w:val="nil"/>
        </w:pBdr>
        <w:tabs>
          <w:tab w:val="left" w:pos="1156"/>
        </w:tabs>
        <w:spacing w:line="320" w:lineRule="auto"/>
        <w:ind w:left="1156" w:hanging="490"/>
        <w:jc w:val="both"/>
        <w:rPr>
          <w:color w:val="000000"/>
        </w:rPr>
      </w:pPr>
      <w:r>
        <w:rPr>
          <w:rFonts w:ascii="Cambria" w:eastAsia="Cambria" w:hAnsi="Cambria" w:cs="Cambria"/>
          <w:color w:val="000000"/>
          <w:sz w:val="24"/>
          <w:szCs w:val="24"/>
        </w:rPr>
        <w:t>Постарайтесь не оставлять на документе отпечатков своих пальцев.</w:t>
      </w:r>
    </w:p>
    <w:p w:rsidR="002D49AD" w:rsidRDefault="00C71BF0">
      <w:pPr>
        <w:numPr>
          <w:ilvl w:val="1"/>
          <w:numId w:val="3"/>
        </w:numPr>
        <w:pBdr>
          <w:top w:val="nil"/>
          <w:left w:val="nil"/>
          <w:bottom w:val="nil"/>
          <w:right w:val="nil"/>
          <w:between w:val="nil"/>
        </w:pBdr>
        <w:tabs>
          <w:tab w:val="left" w:pos="1141"/>
        </w:tabs>
        <w:spacing w:line="242" w:lineRule="auto"/>
        <w:ind w:right="127" w:firstLine="565"/>
        <w:jc w:val="both"/>
        <w:rPr>
          <w:color w:val="000000"/>
        </w:rPr>
      </w:pPr>
      <w:r>
        <w:rPr>
          <w:rFonts w:ascii="Cambria" w:eastAsia="Cambria" w:hAnsi="Cambria" w:cs="Cambria"/>
          <w:color w:val="000000"/>
          <w:sz w:val="24"/>
          <w:szCs w:val="24"/>
        </w:rPr>
        <w:t>Вскрытие конверта, в который упакован документ, производите только с левой или правой стороны, аккуратно отрезая кромки ножницами.</w:t>
      </w:r>
    </w:p>
    <w:p w:rsidR="002D49AD" w:rsidRDefault="00C71BF0">
      <w:pPr>
        <w:numPr>
          <w:ilvl w:val="1"/>
          <w:numId w:val="3"/>
        </w:numPr>
        <w:pBdr>
          <w:top w:val="nil"/>
          <w:left w:val="nil"/>
          <w:bottom w:val="nil"/>
          <w:right w:val="nil"/>
          <w:between w:val="nil"/>
        </w:pBdr>
        <w:tabs>
          <w:tab w:val="left" w:pos="1201"/>
        </w:tabs>
        <w:spacing w:line="242" w:lineRule="auto"/>
        <w:ind w:right="134" w:firstLine="565"/>
        <w:jc w:val="both"/>
        <w:rPr>
          <w:color w:val="000000"/>
        </w:rPr>
      </w:pPr>
      <w:r>
        <w:rPr>
          <w:rFonts w:ascii="Cambria" w:eastAsia="Cambria" w:hAnsi="Cambria" w:cs="Cambria"/>
          <w:color w:val="000000"/>
          <w:sz w:val="24"/>
          <w:szCs w:val="24"/>
        </w:rPr>
        <w:t>Сохраните документ с текстом, конверт и любые вложения в него, упаковку.</w:t>
      </w:r>
    </w:p>
    <w:p w:rsidR="002D49AD" w:rsidRDefault="00C71BF0">
      <w:pPr>
        <w:numPr>
          <w:ilvl w:val="1"/>
          <w:numId w:val="3"/>
        </w:numPr>
        <w:pBdr>
          <w:top w:val="nil"/>
          <w:left w:val="nil"/>
          <w:bottom w:val="nil"/>
          <w:right w:val="nil"/>
          <w:between w:val="nil"/>
        </w:pBdr>
        <w:tabs>
          <w:tab w:val="left" w:pos="1156"/>
        </w:tabs>
        <w:spacing w:line="316" w:lineRule="auto"/>
        <w:ind w:left="1156" w:hanging="490"/>
        <w:jc w:val="both"/>
        <w:rPr>
          <w:color w:val="000000"/>
        </w:rPr>
      </w:pPr>
      <w:r>
        <w:rPr>
          <w:rFonts w:ascii="Cambria" w:eastAsia="Cambria" w:hAnsi="Cambria" w:cs="Cambria"/>
          <w:color w:val="000000"/>
          <w:sz w:val="24"/>
          <w:szCs w:val="24"/>
        </w:rPr>
        <w:t>Не расширяйте круг лиц, знакомых с содержанием документа.</w:t>
      </w:r>
    </w:p>
    <w:p w:rsidR="002D49AD" w:rsidRDefault="00C71BF0">
      <w:pPr>
        <w:numPr>
          <w:ilvl w:val="1"/>
          <w:numId w:val="3"/>
        </w:numPr>
        <w:pBdr>
          <w:top w:val="nil"/>
          <w:left w:val="nil"/>
          <w:bottom w:val="nil"/>
          <w:right w:val="nil"/>
          <w:between w:val="nil"/>
        </w:pBdr>
        <w:tabs>
          <w:tab w:val="left" w:pos="1156"/>
        </w:tabs>
        <w:ind w:right="124" w:firstLine="565"/>
        <w:jc w:val="both"/>
        <w:rPr>
          <w:color w:val="000000"/>
        </w:rPr>
      </w:pPr>
      <w:r>
        <w:rPr>
          <w:rFonts w:ascii="Cambria" w:eastAsia="Cambria" w:hAnsi="Cambria" w:cs="Cambria"/>
          <w:color w:val="000000"/>
          <w:sz w:val="24"/>
          <w:szCs w:val="24"/>
        </w:rPr>
        <w:t xml:space="preserve">Анонимные материалы направляются в правоохранительные органы с </w:t>
      </w:r>
      <w:r>
        <w:rPr>
          <w:rFonts w:ascii="Cambria" w:eastAsia="Cambria" w:hAnsi="Cambria" w:cs="Cambria"/>
          <w:color w:val="000000"/>
          <w:sz w:val="24"/>
          <w:szCs w:val="24"/>
        </w:rPr>
        <w:lastRenderedPageBreak/>
        <w:t>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w:t>
      </w:r>
    </w:p>
    <w:p w:rsidR="002D49AD" w:rsidRDefault="00C71BF0">
      <w:pPr>
        <w:numPr>
          <w:ilvl w:val="1"/>
          <w:numId w:val="3"/>
        </w:numPr>
        <w:pBdr>
          <w:top w:val="nil"/>
          <w:left w:val="nil"/>
          <w:bottom w:val="nil"/>
          <w:right w:val="nil"/>
          <w:between w:val="nil"/>
        </w:pBdr>
        <w:tabs>
          <w:tab w:val="left" w:pos="1171"/>
        </w:tabs>
        <w:ind w:right="119" w:firstLine="565"/>
        <w:jc w:val="both"/>
        <w:rPr>
          <w:color w:val="000000"/>
        </w:rPr>
      </w:pPr>
      <w:r>
        <w:rPr>
          <w:rFonts w:ascii="Cambria" w:eastAsia="Cambria" w:hAnsi="Cambria" w:cs="Cambria"/>
          <w:color w:val="000000"/>
          <w:sz w:val="24"/>
          <w:szCs w:val="24"/>
        </w:rPr>
        <w:t>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rsidR="002D49AD" w:rsidRDefault="00C71BF0">
      <w:pPr>
        <w:pBdr>
          <w:top w:val="nil"/>
          <w:left w:val="nil"/>
          <w:bottom w:val="nil"/>
          <w:right w:val="nil"/>
          <w:between w:val="nil"/>
        </w:pBdr>
        <w:tabs>
          <w:tab w:val="left" w:pos="2296"/>
        </w:tabs>
        <w:spacing w:line="321" w:lineRule="auto"/>
        <w:ind w:left="1386"/>
        <w:jc w:val="both"/>
        <w:rPr>
          <w:rFonts w:ascii="Cambria" w:eastAsia="Cambria" w:hAnsi="Cambria" w:cs="Cambria"/>
          <w:b/>
          <w:color w:val="000000"/>
          <w:sz w:val="24"/>
          <w:szCs w:val="24"/>
        </w:rPr>
      </w:pPr>
      <w:r>
        <w:rPr>
          <w:rFonts w:ascii="Cambria" w:eastAsia="Cambria" w:hAnsi="Cambria" w:cs="Cambria"/>
          <w:b/>
          <w:color w:val="000000"/>
          <w:sz w:val="24"/>
          <w:szCs w:val="24"/>
        </w:rPr>
        <w:t>4</w:t>
      </w:r>
      <w:r>
        <w:rPr>
          <w:rFonts w:ascii="Cambria" w:eastAsia="Cambria" w:hAnsi="Cambria" w:cs="Cambria"/>
          <w:b/>
          <w:color w:val="000000"/>
          <w:sz w:val="24"/>
          <w:szCs w:val="24"/>
        </w:rPr>
        <w:tab/>
        <w:t>Действия  при  захвате   заложников</w:t>
      </w:r>
    </w:p>
    <w:p w:rsidR="002D49AD" w:rsidRDefault="00C71BF0">
      <w:pPr>
        <w:numPr>
          <w:ilvl w:val="1"/>
          <w:numId w:val="12"/>
        </w:numPr>
        <w:pBdr>
          <w:top w:val="nil"/>
          <w:left w:val="nil"/>
          <w:bottom w:val="nil"/>
          <w:right w:val="nil"/>
          <w:between w:val="nil"/>
        </w:pBdr>
        <w:tabs>
          <w:tab w:val="left" w:pos="1221"/>
        </w:tabs>
        <w:ind w:right="125" w:firstLine="565"/>
        <w:jc w:val="both"/>
        <w:rPr>
          <w:color w:val="000000"/>
        </w:rPr>
      </w:pPr>
      <w:r>
        <w:rPr>
          <w:rFonts w:ascii="Cambria" w:eastAsia="Cambria" w:hAnsi="Cambria" w:cs="Cambria"/>
          <w:color w:val="000000"/>
          <w:sz w:val="24"/>
          <w:szCs w:val="24"/>
        </w:rPr>
        <w:t>При захвате заложников необходимо незамедлительно сообщить в правоохранительные органы о сложившейся в учреждении ситуации.</w:t>
      </w:r>
    </w:p>
    <w:p w:rsidR="002D49AD" w:rsidRDefault="00C71BF0">
      <w:pPr>
        <w:numPr>
          <w:ilvl w:val="1"/>
          <w:numId w:val="12"/>
        </w:numPr>
        <w:pBdr>
          <w:top w:val="nil"/>
          <w:left w:val="nil"/>
          <w:bottom w:val="nil"/>
          <w:right w:val="nil"/>
          <w:between w:val="nil"/>
        </w:pBdr>
        <w:tabs>
          <w:tab w:val="left" w:pos="1181"/>
        </w:tabs>
        <w:ind w:right="128" w:firstLine="565"/>
        <w:jc w:val="both"/>
        <w:rPr>
          <w:color w:val="000000"/>
        </w:rPr>
      </w:pPr>
      <w:r>
        <w:rPr>
          <w:rFonts w:ascii="Cambria" w:eastAsia="Cambria" w:hAnsi="Cambria" w:cs="Cambria"/>
          <w:color w:val="000000"/>
          <w:sz w:val="24"/>
          <w:szCs w:val="24"/>
        </w:rPr>
        <w:t>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rsidR="002D49AD" w:rsidRDefault="00C71BF0">
      <w:pPr>
        <w:numPr>
          <w:ilvl w:val="1"/>
          <w:numId w:val="12"/>
        </w:numPr>
        <w:pBdr>
          <w:top w:val="nil"/>
          <w:left w:val="nil"/>
          <w:bottom w:val="nil"/>
          <w:right w:val="nil"/>
          <w:between w:val="nil"/>
        </w:pBdr>
        <w:tabs>
          <w:tab w:val="left" w:pos="1371"/>
        </w:tabs>
        <w:ind w:right="126" w:firstLine="565"/>
        <w:jc w:val="both"/>
        <w:rPr>
          <w:color w:val="000000"/>
        </w:rPr>
      </w:pPr>
      <w:r>
        <w:rPr>
          <w:rFonts w:ascii="Cambria" w:eastAsia="Cambria" w:hAnsi="Cambria" w:cs="Cambria"/>
          <w:color w:val="000000"/>
          <w:sz w:val="24"/>
          <w:szCs w:val="24"/>
        </w:rPr>
        <w:t>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w:t>
      </w:r>
    </w:p>
    <w:p w:rsidR="002D49AD" w:rsidRDefault="00C71BF0">
      <w:pPr>
        <w:numPr>
          <w:ilvl w:val="1"/>
          <w:numId w:val="12"/>
        </w:numPr>
        <w:pBdr>
          <w:top w:val="nil"/>
          <w:left w:val="nil"/>
          <w:bottom w:val="nil"/>
          <w:right w:val="nil"/>
          <w:between w:val="nil"/>
        </w:pBdr>
        <w:tabs>
          <w:tab w:val="left" w:pos="1326"/>
        </w:tabs>
        <w:ind w:right="118" w:firstLine="565"/>
        <w:jc w:val="both"/>
        <w:rPr>
          <w:color w:val="000000"/>
        </w:rPr>
      </w:pPr>
      <w:r>
        <w:rPr>
          <w:rFonts w:ascii="Cambria" w:eastAsia="Cambria" w:hAnsi="Cambria" w:cs="Cambria"/>
          <w:color w:val="000000"/>
          <w:sz w:val="24"/>
          <w:szCs w:val="24"/>
        </w:rPr>
        <w:t>Не вступайте в переговоры с террористами по собственной инициативе.</w:t>
      </w:r>
    </w:p>
    <w:p w:rsidR="002D49AD" w:rsidRDefault="00C71BF0">
      <w:pPr>
        <w:numPr>
          <w:ilvl w:val="1"/>
          <w:numId w:val="12"/>
        </w:numPr>
        <w:pBdr>
          <w:top w:val="nil"/>
          <w:left w:val="nil"/>
          <w:bottom w:val="nil"/>
          <w:right w:val="nil"/>
          <w:between w:val="nil"/>
        </w:pBdr>
        <w:tabs>
          <w:tab w:val="left" w:pos="1211"/>
        </w:tabs>
        <w:spacing w:before="74"/>
        <w:ind w:right="130" w:firstLine="565"/>
        <w:jc w:val="both"/>
        <w:rPr>
          <w:color w:val="000000"/>
        </w:rPr>
      </w:pPr>
      <w:r>
        <w:rPr>
          <w:rFonts w:ascii="Cambria" w:eastAsia="Cambria" w:hAnsi="Cambria" w:cs="Cambria"/>
          <w:color w:val="000000"/>
          <w:sz w:val="24"/>
          <w:szCs w:val="24"/>
        </w:rPr>
        <w:t>Примите меры к беспрепятственному проходу (проезду) на объект сотрудников правоохранительных органов, МЧС, автомашин скорой медицинской помощи.</w:t>
      </w:r>
    </w:p>
    <w:p w:rsidR="002D49AD" w:rsidRDefault="00C71BF0">
      <w:pPr>
        <w:numPr>
          <w:ilvl w:val="1"/>
          <w:numId w:val="12"/>
        </w:numPr>
        <w:pBdr>
          <w:top w:val="nil"/>
          <w:left w:val="nil"/>
          <w:bottom w:val="nil"/>
          <w:right w:val="nil"/>
          <w:between w:val="nil"/>
        </w:pBdr>
        <w:tabs>
          <w:tab w:val="left" w:pos="1186"/>
        </w:tabs>
        <w:ind w:right="128" w:firstLine="565"/>
        <w:jc w:val="both"/>
        <w:rPr>
          <w:color w:val="000000"/>
        </w:rPr>
      </w:pPr>
      <w:r>
        <w:rPr>
          <w:rFonts w:ascii="Cambria" w:eastAsia="Cambria" w:hAnsi="Cambria" w:cs="Cambria"/>
          <w:color w:val="000000"/>
          <w:sz w:val="24"/>
          <w:szCs w:val="24"/>
        </w:rPr>
        <w:t>По прибытии сотрудников спецподразделений ФСБ и МВД</w:t>
      </w:r>
      <w:r w:rsidR="003918FE">
        <w:rPr>
          <w:rFonts w:ascii="Cambria" w:eastAsia="Cambria" w:hAnsi="Cambria" w:cs="Cambria"/>
          <w:color w:val="000000"/>
          <w:sz w:val="24"/>
          <w:szCs w:val="24"/>
        </w:rPr>
        <w:t xml:space="preserve">, </w:t>
      </w:r>
      <w:proofErr w:type="spellStart"/>
      <w:r w:rsidR="003918FE">
        <w:rPr>
          <w:rFonts w:ascii="Cambria" w:eastAsia="Cambria" w:hAnsi="Cambria" w:cs="Cambria"/>
          <w:color w:val="000000"/>
          <w:sz w:val="24"/>
          <w:szCs w:val="24"/>
        </w:rPr>
        <w:t>Росгвардии</w:t>
      </w:r>
      <w:proofErr w:type="spellEnd"/>
      <w:r>
        <w:rPr>
          <w:rFonts w:ascii="Cambria" w:eastAsia="Cambria" w:hAnsi="Cambria" w:cs="Cambria"/>
          <w:color w:val="000000"/>
          <w:sz w:val="24"/>
          <w:szCs w:val="24"/>
        </w:rPr>
        <w:t xml:space="preserve"> окажите помощь в получении интересующей их информации.</w:t>
      </w:r>
    </w:p>
    <w:p w:rsidR="002D49AD" w:rsidRDefault="00C71BF0">
      <w:pPr>
        <w:numPr>
          <w:ilvl w:val="1"/>
          <w:numId w:val="12"/>
        </w:numPr>
        <w:pBdr>
          <w:top w:val="nil"/>
          <w:left w:val="nil"/>
          <w:bottom w:val="nil"/>
          <w:right w:val="nil"/>
          <w:between w:val="nil"/>
        </w:pBdr>
        <w:tabs>
          <w:tab w:val="left" w:pos="1166"/>
        </w:tabs>
        <w:ind w:right="124" w:firstLine="565"/>
        <w:jc w:val="both"/>
        <w:rPr>
          <w:color w:val="000000"/>
        </w:rPr>
      </w:pPr>
      <w:r>
        <w:rPr>
          <w:rFonts w:ascii="Cambria" w:eastAsia="Cambria" w:hAnsi="Cambria" w:cs="Cambria"/>
          <w:color w:val="000000"/>
          <w:sz w:val="24"/>
          <w:szCs w:val="24"/>
        </w:rPr>
        <w:t>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2D49AD" w:rsidRDefault="00C71BF0">
      <w:pPr>
        <w:numPr>
          <w:ilvl w:val="1"/>
          <w:numId w:val="12"/>
        </w:numPr>
        <w:pBdr>
          <w:top w:val="nil"/>
          <w:left w:val="nil"/>
          <w:bottom w:val="nil"/>
          <w:right w:val="nil"/>
          <w:between w:val="nil"/>
        </w:pBdr>
        <w:tabs>
          <w:tab w:val="left" w:pos="1156"/>
        </w:tabs>
        <w:ind w:right="124" w:firstLine="565"/>
        <w:jc w:val="both"/>
        <w:rPr>
          <w:color w:val="000000"/>
        </w:rPr>
      </w:pPr>
      <w:r>
        <w:rPr>
          <w:rFonts w:ascii="Cambria" w:eastAsia="Cambria" w:hAnsi="Cambria" w:cs="Cambria"/>
          <w:color w:val="000000"/>
          <w:sz w:val="24"/>
          <w:szCs w:val="24"/>
        </w:rPr>
        <w:t>Не допускать действий, которые могут спровоцировать нападающих к применению оружия и привести к человеческим жертвам.</w:t>
      </w:r>
    </w:p>
    <w:p w:rsidR="002D49AD" w:rsidRDefault="00C71BF0">
      <w:pPr>
        <w:numPr>
          <w:ilvl w:val="1"/>
          <w:numId w:val="12"/>
        </w:numPr>
        <w:pBdr>
          <w:top w:val="nil"/>
          <w:left w:val="nil"/>
          <w:bottom w:val="nil"/>
          <w:right w:val="nil"/>
          <w:between w:val="nil"/>
        </w:pBdr>
        <w:tabs>
          <w:tab w:val="left" w:pos="1221"/>
        </w:tabs>
        <w:spacing w:before="1"/>
        <w:ind w:right="125" w:firstLine="565"/>
        <w:jc w:val="both"/>
        <w:rPr>
          <w:color w:val="000000"/>
        </w:rPr>
      </w:pPr>
      <w:r>
        <w:rPr>
          <w:rFonts w:ascii="Cambria" w:eastAsia="Cambria" w:hAnsi="Cambria" w:cs="Cambria"/>
          <w:color w:val="000000"/>
          <w:sz w:val="24"/>
          <w:szCs w:val="24"/>
        </w:rPr>
        <w:t>Перенося лишения, оскорбления и унижения, не смотрите в глаза преступникам, не ведите себя вызывающе.</w:t>
      </w:r>
    </w:p>
    <w:p w:rsidR="002D49AD" w:rsidRDefault="00C71BF0">
      <w:pPr>
        <w:numPr>
          <w:ilvl w:val="1"/>
          <w:numId w:val="12"/>
        </w:numPr>
        <w:pBdr>
          <w:top w:val="nil"/>
          <w:left w:val="nil"/>
          <w:bottom w:val="nil"/>
          <w:right w:val="nil"/>
          <w:between w:val="nil"/>
        </w:pBdr>
        <w:tabs>
          <w:tab w:val="left" w:pos="1316"/>
        </w:tabs>
        <w:spacing w:before="1"/>
        <w:ind w:right="130" w:firstLine="565"/>
        <w:jc w:val="both"/>
        <w:rPr>
          <w:color w:val="000000"/>
        </w:rPr>
      </w:pPr>
      <w:r>
        <w:rPr>
          <w:rFonts w:ascii="Cambria" w:eastAsia="Cambria" w:hAnsi="Cambria" w:cs="Cambria"/>
          <w:color w:val="000000"/>
          <w:sz w:val="24"/>
          <w:szCs w:val="24"/>
        </w:rPr>
        <w:t>При необходимости совершить то или иное действие (сесть, встать, попить, сходить в туалет), спрашивайте разрешение.</w:t>
      </w:r>
    </w:p>
    <w:p w:rsidR="002D49AD" w:rsidRDefault="00C71BF0">
      <w:pPr>
        <w:numPr>
          <w:ilvl w:val="1"/>
          <w:numId w:val="12"/>
        </w:numPr>
        <w:pBdr>
          <w:top w:val="nil"/>
          <w:left w:val="nil"/>
          <w:bottom w:val="nil"/>
          <w:right w:val="nil"/>
          <w:between w:val="nil"/>
        </w:pBdr>
        <w:tabs>
          <w:tab w:val="left" w:pos="1331"/>
        </w:tabs>
        <w:spacing w:line="242" w:lineRule="auto"/>
        <w:ind w:right="125" w:firstLine="565"/>
        <w:jc w:val="both"/>
        <w:rPr>
          <w:color w:val="000000"/>
        </w:rPr>
      </w:pPr>
      <w:r>
        <w:rPr>
          <w:rFonts w:ascii="Cambria" w:eastAsia="Cambria" w:hAnsi="Cambria" w:cs="Cambria"/>
          <w:color w:val="000000"/>
          <w:sz w:val="24"/>
          <w:szCs w:val="24"/>
        </w:rPr>
        <w:t>Если вы ранены, то постарайтесь не двигаться. Этим вы сократите потерю крови.</w:t>
      </w:r>
    </w:p>
    <w:p w:rsidR="002D49AD" w:rsidRDefault="00C71BF0">
      <w:pPr>
        <w:tabs>
          <w:tab w:val="left" w:pos="1296"/>
        </w:tabs>
        <w:spacing w:line="317" w:lineRule="auto"/>
        <w:ind w:left="-455"/>
        <w:rPr>
          <w:rFonts w:ascii="Cambria" w:eastAsia="Cambria" w:hAnsi="Cambria" w:cs="Cambria"/>
          <w:sz w:val="24"/>
          <w:szCs w:val="24"/>
        </w:rPr>
      </w:pPr>
      <w:r>
        <w:rPr>
          <w:rFonts w:ascii="Cambria" w:eastAsia="Cambria" w:hAnsi="Cambria" w:cs="Cambria"/>
          <w:sz w:val="24"/>
          <w:szCs w:val="24"/>
        </w:rPr>
        <w:t xml:space="preserve">                      4.12.Помните: ваша цель – остаться в живых.</w:t>
      </w:r>
    </w:p>
    <w:p w:rsidR="002D49AD" w:rsidRDefault="00C71BF0">
      <w:pPr>
        <w:tabs>
          <w:tab w:val="left" w:pos="1631"/>
        </w:tabs>
        <w:ind w:right="118"/>
        <w:rPr>
          <w:rFonts w:ascii="Cambria" w:eastAsia="Cambria" w:hAnsi="Cambria" w:cs="Cambria"/>
          <w:sz w:val="24"/>
          <w:szCs w:val="24"/>
        </w:rPr>
      </w:pPr>
      <w:r>
        <w:rPr>
          <w:rFonts w:ascii="Cambria" w:eastAsia="Cambria" w:hAnsi="Cambria" w:cs="Cambria"/>
          <w:sz w:val="24"/>
          <w:szCs w:val="24"/>
        </w:rPr>
        <w:t xml:space="preserve">             4.13.Будьте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4.14. Помните, что, получив сообщение о вашем захвате, спецслужбы уже начали действовать и предпримут все необходимое для вашего освобождения. 4.15. Во время проведения спецслужбами операции по вашему освобождению неукоснительно соблюдайте следующие требования:</w:t>
      </w:r>
    </w:p>
    <w:p w:rsidR="002D49AD" w:rsidRDefault="002D49AD">
      <w:pPr>
        <w:rPr>
          <w:rFonts w:ascii="Cambria" w:eastAsia="Cambria" w:hAnsi="Cambria" w:cs="Cambria"/>
          <w:sz w:val="24"/>
          <w:szCs w:val="24"/>
        </w:rPr>
      </w:pPr>
    </w:p>
    <w:p w:rsidR="002D49AD" w:rsidRDefault="00C71BF0">
      <w:pPr>
        <w:numPr>
          <w:ilvl w:val="2"/>
          <w:numId w:val="9"/>
        </w:numPr>
        <w:pBdr>
          <w:top w:val="nil"/>
          <w:left w:val="nil"/>
          <w:bottom w:val="nil"/>
          <w:right w:val="nil"/>
          <w:between w:val="nil"/>
        </w:pBdr>
        <w:tabs>
          <w:tab w:val="left" w:pos="2227"/>
        </w:tabs>
        <w:spacing w:line="242" w:lineRule="auto"/>
        <w:ind w:right="122" w:firstLine="570"/>
        <w:rPr>
          <w:color w:val="000000"/>
        </w:rPr>
      </w:pPr>
      <w:r>
        <w:rPr>
          <w:rFonts w:ascii="Cambria" w:eastAsia="Cambria" w:hAnsi="Cambria" w:cs="Cambria"/>
          <w:color w:val="000000"/>
          <w:sz w:val="24"/>
          <w:szCs w:val="24"/>
        </w:rPr>
        <w:t>лежите на полу лицом вниз, голову закройте руками и не двигайтесь;</w:t>
      </w:r>
    </w:p>
    <w:p w:rsidR="002D49AD" w:rsidRDefault="00C71BF0">
      <w:pPr>
        <w:numPr>
          <w:ilvl w:val="2"/>
          <w:numId w:val="9"/>
        </w:numPr>
        <w:pBdr>
          <w:top w:val="nil"/>
          <w:left w:val="nil"/>
          <w:bottom w:val="nil"/>
          <w:right w:val="nil"/>
          <w:between w:val="nil"/>
        </w:pBdr>
        <w:tabs>
          <w:tab w:val="left" w:pos="2227"/>
        </w:tabs>
        <w:spacing w:line="237" w:lineRule="auto"/>
        <w:ind w:right="124" w:firstLine="570"/>
        <w:rPr>
          <w:color w:val="000000"/>
        </w:rPr>
      </w:pPr>
      <w:r>
        <w:rPr>
          <w:rFonts w:ascii="Cambria" w:eastAsia="Cambria" w:hAnsi="Cambria" w:cs="Cambria"/>
          <w:color w:val="000000"/>
          <w:sz w:val="24"/>
          <w:szCs w:val="24"/>
        </w:rPr>
        <w:t>ни в коем случае не бегите навстречу сотрудникам спецслужб или от них, так как они могут принять вас за преступника;</w:t>
      </w:r>
    </w:p>
    <w:p w:rsidR="002D49AD" w:rsidRDefault="00C71BF0">
      <w:pPr>
        <w:numPr>
          <w:ilvl w:val="2"/>
          <w:numId w:val="9"/>
        </w:numPr>
        <w:pBdr>
          <w:top w:val="nil"/>
          <w:left w:val="nil"/>
          <w:bottom w:val="nil"/>
          <w:right w:val="nil"/>
          <w:between w:val="nil"/>
        </w:pBdr>
        <w:tabs>
          <w:tab w:val="left" w:pos="2227"/>
        </w:tabs>
        <w:spacing w:line="237" w:lineRule="auto"/>
        <w:ind w:right="127" w:firstLine="570"/>
        <w:rPr>
          <w:color w:val="000000"/>
        </w:rPr>
      </w:pPr>
      <w:r>
        <w:rPr>
          <w:rFonts w:ascii="Cambria" w:eastAsia="Cambria" w:hAnsi="Cambria" w:cs="Cambria"/>
          <w:color w:val="000000"/>
          <w:sz w:val="24"/>
          <w:szCs w:val="24"/>
        </w:rPr>
        <w:t>если есть возможность, держитесь подальше от проемов дверей и окон.</w:t>
      </w:r>
    </w:p>
    <w:p w:rsidR="002D49AD" w:rsidRDefault="00C71BF0">
      <w:pPr>
        <w:numPr>
          <w:ilvl w:val="0"/>
          <w:numId w:val="11"/>
        </w:numPr>
        <w:pBdr>
          <w:top w:val="nil"/>
          <w:left w:val="nil"/>
          <w:bottom w:val="nil"/>
          <w:right w:val="nil"/>
          <w:between w:val="nil"/>
        </w:pBdr>
        <w:tabs>
          <w:tab w:val="left" w:pos="2347"/>
        </w:tabs>
        <w:spacing w:before="244"/>
        <w:rPr>
          <w:color w:val="000000"/>
        </w:rPr>
      </w:pPr>
      <w:r>
        <w:rPr>
          <w:rFonts w:ascii="Cambria" w:eastAsia="Cambria" w:hAnsi="Cambria" w:cs="Cambria"/>
          <w:b/>
          <w:color w:val="000000"/>
          <w:sz w:val="24"/>
          <w:szCs w:val="24"/>
        </w:rPr>
        <w:t>Действия при стрельбе</w:t>
      </w:r>
    </w:p>
    <w:p w:rsidR="002D49AD" w:rsidRDefault="00C71BF0">
      <w:pPr>
        <w:pBdr>
          <w:top w:val="nil"/>
          <w:left w:val="nil"/>
          <w:bottom w:val="nil"/>
          <w:right w:val="nil"/>
          <w:between w:val="nil"/>
        </w:pBdr>
        <w:spacing w:before="198"/>
        <w:ind w:left="100" w:right="121" w:firstLine="565"/>
        <w:jc w:val="both"/>
        <w:rPr>
          <w:rFonts w:ascii="Cambria" w:eastAsia="Cambria" w:hAnsi="Cambria" w:cs="Cambria"/>
          <w:color w:val="000000"/>
          <w:sz w:val="24"/>
          <w:szCs w:val="24"/>
        </w:rPr>
      </w:pPr>
      <w:r>
        <w:rPr>
          <w:rFonts w:ascii="Cambria" w:eastAsia="Cambria" w:hAnsi="Cambria" w:cs="Cambria"/>
          <w:color w:val="000000"/>
          <w:sz w:val="24"/>
          <w:szCs w:val="24"/>
        </w:rPr>
        <w:t xml:space="preserve">Что делать, если перестрелка застала вас на улице? Если вы попали в уличную перестрелку, лучше всего сразу залечь. После того, как вы легли, надо немедленно осмотреться – не для того, чтобы знать, кто стреляет, а чтобы найти возможности </w:t>
      </w:r>
      <w:r w:rsidR="003918FE">
        <w:rPr>
          <w:rFonts w:ascii="Cambria" w:eastAsia="Cambria" w:hAnsi="Cambria" w:cs="Cambria"/>
          <w:b/>
          <w:color w:val="000000"/>
          <w:sz w:val="24"/>
          <w:szCs w:val="24"/>
        </w:rPr>
        <w:t>У</w:t>
      </w:r>
      <w:r>
        <w:rPr>
          <w:rFonts w:ascii="Cambria" w:eastAsia="Cambria" w:hAnsi="Cambria" w:cs="Cambria"/>
          <w:b/>
          <w:color w:val="000000"/>
          <w:sz w:val="24"/>
          <w:szCs w:val="24"/>
        </w:rPr>
        <w:t>крытия</w:t>
      </w:r>
      <w:r>
        <w:rPr>
          <w:rFonts w:ascii="Cambria" w:eastAsia="Cambria" w:hAnsi="Cambria" w:cs="Cambria"/>
          <w:color w:val="000000"/>
          <w:sz w:val="24"/>
          <w:szCs w:val="24"/>
        </w:rPr>
        <w:t>.</w:t>
      </w:r>
    </w:p>
    <w:p w:rsidR="002D49AD" w:rsidRDefault="00C71BF0">
      <w:pPr>
        <w:pBdr>
          <w:top w:val="nil"/>
          <w:left w:val="nil"/>
          <w:bottom w:val="nil"/>
          <w:right w:val="nil"/>
          <w:between w:val="nil"/>
        </w:pBdr>
        <w:spacing w:before="3"/>
        <w:ind w:left="100" w:right="118" w:firstLine="565"/>
        <w:jc w:val="both"/>
        <w:rPr>
          <w:rFonts w:ascii="Cambria" w:eastAsia="Cambria" w:hAnsi="Cambria" w:cs="Cambria"/>
          <w:color w:val="000000"/>
          <w:sz w:val="24"/>
          <w:szCs w:val="24"/>
        </w:rPr>
      </w:pPr>
      <w:r>
        <w:rPr>
          <w:rFonts w:ascii="Cambria" w:eastAsia="Cambria" w:hAnsi="Cambria" w:cs="Cambria"/>
          <w:color w:val="000000"/>
          <w:sz w:val="24"/>
          <w:szCs w:val="24"/>
        </w:rPr>
        <w:t xml:space="preserve">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w:t>
      </w:r>
      <w:r w:rsidR="003918FE">
        <w:rPr>
          <w:rFonts w:ascii="Cambria" w:eastAsia="Cambria" w:hAnsi="Cambria" w:cs="Cambria"/>
          <w:color w:val="000000"/>
          <w:sz w:val="24"/>
          <w:szCs w:val="24"/>
        </w:rPr>
        <w:t>можно считать подземный переход или подвал.</w:t>
      </w:r>
      <w:r>
        <w:rPr>
          <w:rFonts w:ascii="Cambria" w:eastAsia="Cambria" w:hAnsi="Cambria" w:cs="Cambria"/>
          <w:color w:val="000000"/>
          <w:sz w:val="24"/>
          <w:szCs w:val="24"/>
        </w:rPr>
        <w:t xml:space="preserve"> Во время перестрелки к нему и по ступеням следует пробираться </w:t>
      </w:r>
      <w:r>
        <w:rPr>
          <w:rFonts w:ascii="Cambria" w:eastAsia="Cambria" w:hAnsi="Cambria" w:cs="Cambria"/>
          <w:color w:val="000000"/>
          <w:sz w:val="24"/>
          <w:szCs w:val="24"/>
        </w:rPr>
        <w:lastRenderedPageBreak/>
        <w:t xml:space="preserve">ползком. При этом нужно учитывать опасность вызвать огонь на себя из-за передвижения. Особенно опасно открыто бежать – стреляющие могут принять вас за противника. Во время перестрелки надо иметь в виду, что не менее опасен </w:t>
      </w:r>
      <w:r>
        <w:rPr>
          <w:rFonts w:ascii="Cambria" w:eastAsia="Cambria" w:hAnsi="Cambria" w:cs="Cambria"/>
          <w:b/>
          <w:color w:val="000000"/>
          <w:sz w:val="24"/>
          <w:szCs w:val="24"/>
        </w:rPr>
        <w:t>рикошет</w:t>
      </w:r>
      <w:r>
        <w:rPr>
          <w:rFonts w:ascii="Cambria" w:eastAsia="Cambria" w:hAnsi="Cambria" w:cs="Cambria"/>
          <w:color w:val="000000"/>
          <w:sz w:val="24"/>
          <w:szCs w:val="24"/>
        </w:rPr>
        <w:t>.</w:t>
      </w:r>
    </w:p>
    <w:p w:rsidR="002D49AD" w:rsidRDefault="00C71BF0">
      <w:pPr>
        <w:pBdr>
          <w:top w:val="nil"/>
          <w:left w:val="nil"/>
          <w:bottom w:val="nil"/>
          <w:right w:val="nil"/>
          <w:between w:val="nil"/>
        </w:pBdr>
        <w:spacing w:before="74"/>
        <w:ind w:left="100" w:right="116" w:firstLine="565"/>
        <w:jc w:val="both"/>
        <w:rPr>
          <w:rFonts w:ascii="Cambria" w:eastAsia="Cambria" w:hAnsi="Cambria" w:cs="Cambria"/>
          <w:color w:val="000000"/>
          <w:sz w:val="24"/>
          <w:szCs w:val="24"/>
        </w:rPr>
      </w:pPr>
      <w:r>
        <w:rPr>
          <w:rFonts w:ascii="Cambria" w:eastAsia="Cambria" w:hAnsi="Cambria" w:cs="Cambria"/>
          <w:color w:val="000000"/>
          <w:sz w:val="24"/>
          <w:szCs w:val="24"/>
        </w:rPr>
        <w:t>Находясь дома в укрытии, надо следить за 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закрывая по пути за собой все двери (сквозняки усиливают горение). В подъезде</w:t>
      </w:r>
      <w:r w:rsidR="003918FE">
        <w:rPr>
          <w:rFonts w:ascii="Cambria" w:eastAsia="Cambria" w:hAnsi="Cambria" w:cs="Cambria"/>
          <w:color w:val="000000"/>
          <w:sz w:val="24"/>
          <w:szCs w:val="24"/>
        </w:rPr>
        <w:t>, подвале</w:t>
      </w:r>
      <w:r>
        <w:rPr>
          <w:rFonts w:ascii="Cambria" w:eastAsia="Cambria" w:hAnsi="Cambria" w:cs="Cambria"/>
          <w:color w:val="000000"/>
          <w:sz w:val="24"/>
          <w:szCs w:val="24"/>
        </w:rPr>
        <w:t xml:space="preserve"> следует укрыться подальше от окон, лучше в нише. В ситуациях, когда вокруг свистят пули, не может быть однозначных рекомендаций. Решение надо принимать на месте в зависимости от обстановки.</w:t>
      </w:r>
    </w:p>
    <w:p w:rsidR="002D49AD" w:rsidRDefault="002D49AD">
      <w:pPr>
        <w:rPr>
          <w:rFonts w:ascii="Cambria" w:eastAsia="Cambria" w:hAnsi="Cambria" w:cs="Cambria"/>
          <w:sz w:val="24"/>
          <w:szCs w:val="24"/>
        </w:rPr>
      </w:pPr>
    </w:p>
    <w:p w:rsidR="002D49AD" w:rsidRDefault="002D49AD">
      <w:pPr>
        <w:rPr>
          <w:rFonts w:ascii="Cambria" w:eastAsia="Cambria" w:hAnsi="Cambria" w:cs="Cambria"/>
          <w:sz w:val="24"/>
          <w:szCs w:val="24"/>
        </w:rPr>
      </w:pPr>
    </w:p>
    <w:p w:rsidR="002D49AD" w:rsidRDefault="00C71BF0">
      <w:pPr>
        <w:numPr>
          <w:ilvl w:val="0"/>
          <w:numId w:val="11"/>
        </w:numPr>
        <w:pBdr>
          <w:top w:val="nil"/>
          <w:left w:val="nil"/>
          <w:bottom w:val="nil"/>
          <w:right w:val="nil"/>
          <w:between w:val="nil"/>
        </w:pBdr>
        <w:tabs>
          <w:tab w:val="left" w:pos="2227"/>
        </w:tabs>
        <w:spacing w:line="321" w:lineRule="auto"/>
        <w:ind w:left="2226" w:hanging="300"/>
        <w:jc w:val="both"/>
        <w:rPr>
          <w:color w:val="000000"/>
        </w:rPr>
      </w:pPr>
      <w:r>
        <w:rPr>
          <w:rFonts w:ascii="Cambria" w:eastAsia="Cambria" w:hAnsi="Cambria" w:cs="Cambria"/>
          <w:b/>
          <w:color w:val="000000"/>
          <w:sz w:val="24"/>
          <w:szCs w:val="24"/>
        </w:rPr>
        <w:t>Действия при взрыве здания</w:t>
      </w:r>
    </w:p>
    <w:p w:rsidR="002D49AD" w:rsidRDefault="00C71BF0">
      <w:pPr>
        <w:numPr>
          <w:ilvl w:val="1"/>
          <w:numId w:val="10"/>
        </w:numPr>
        <w:pBdr>
          <w:top w:val="nil"/>
          <w:left w:val="nil"/>
          <w:bottom w:val="nil"/>
          <w:right w:val="nil"/>
          <w:between w:val="nil"/>
        </w:pBdr>
        <w:tabs>
          <w:tab w:val="left" w:pos="1191"/>
        </w:tabs>
        <w:spacing w:line="242" w:lineRule="auto"/>
        <w:ind w:right="131" w:hanging="100"/>
        <w:jc w:val="both"/>
        <w:rPr>
          <w:color w:val="000000"/>
        </w:rPr>
      </w:pPr>
      <w:r>
        <w:rPr>
          <w:rFonts w:ascii="Cambria" w:eastAsia="Cambria" w:hAnsi="Cambria" w:cs="Cambria"/>
          <w:color w:val="000000"/>
          <w:sz w:val="24"/>
          <w:szCs w:val="24"/>
        </w:rPr>
        <w:t>Если произошел взрыв, нужно немедленно лечь на пол, стараясь не оказаться вблизи стеклянных шкафов, витрин и окон.</w:t>
      </w:r>
    </w:p>
    <w:p w:rsidR="002D49AD" w:rsidRDefault="00C71BF0">
      <w:pPr>
        <w:numPr>
          <w:ilvl w:val="1"/>
          <w:numId w:val="10"/>
        </w:numPr>
        <w:pBdr>
          <w:top w:val="nil"/>
          <w:left w:val="nil"/>
          <w:bottom w:val="nil"/>
          <w:right w:val="nil"/>
          <w:between w:val="nil"/>
        </w:pBdr>
        <w:tabs>
          <w:tab w:val="left" w:pos="1251"/>
        </w:tabs>
        <w:spacing w:line="242" w:lineRule="auto"/>
        <w:ind w:right="119" w:firstLine="565"/>
        <w:jc w:val="both"/>
        <w:rPr>
          <w:color w:val="000000"/>
        </w:rPr>
      </w:pPr>
      <w:r>
        <w:rPr>
          <w:rFonts w:ascii="Cambria" w:eastAsia="Cambria" w:hAnsi="Cambria" w:cs="Cambria"/>
          <w:color w:val="000000"/>
          <w:sz w:val="24"/>
          <w:szCs w:val="24"/>
        </w:rPr>
        <w:t>Если здание стало рушиться, то укрыться можно под главными стенами, потому что гибель чаще всего несут перегородки, потолки и люстры.</w:t>
      </w:r>
    </w:p>
    <w:p w:rsidR="002D49AD" w:rsidRDefault="00C71BF0">
      <w:pPr>
        <w:numPr>
          <w:ilvl w:val="1"/>
          <w:numId w:val="10"/>
        </w:numPr>
        <w:pBdr>
          <w:top w:val="nil"/>
          <w:left w:val="nil"/>
          <w:bottom w:val="nil"/>
          <w:right w:val="nil"/>
          <w:between w:val="nil"/>
        </w:pBdr>
        <w:tabs>
          <w:tab w:val="left" w:pos="1211"/>
        </w:tabs>
        <w:ind w:right="132" w:firstLine="565"/>
        <w:jc w:val="both"/>
        <w:rPr>
          <w:color w:val="000000"/>
        </w:rPr>
      </w:pPr>
      <w:r>
        <w:rPr>
          <w:rFonts w:ascii="Cambria" w:eastAsia="Cambria" w:hAnsi="Cambria" w:cs="Cambria"/>
          <w:color w:val="000000"/>
          <w:sz w:val="24"/>
          <w:szCs w:val="24"/>
        </w:rPr>
        <w:t>Если здание «тряхнуло», не надо выходить на лестничные клетки, касаться включенных электроприборов.</w:t>
      </w:r>
    </w:p>
    <w:p w:rsidR="002D49AD" w:rsidRDefault="00C71BF0">
      <w:pPr>
        <w:numPr>
          <w:ilvl w:val="1"/>
          <w:numId w:val="10"/>
        </w:numPr>
        <w:pBdr>
          <w:top w:val="nil"/>
          <w:left w:val="nil"/>
          <w:bottom w:val="nil"/>
          <w:right w:val="nil"/>
          <w:between w:val="nil"/>
        </w:pBdr>
        <w:tabs>
          <w:tab w:val="left" w:pos="1196"/>
        </w:tabs>
        <w:ind w:right="130" w:firstLine="565"/>
        <w:jc w:val="both"/>
        <w:rPr>
          <w:color w:val="000000"/>
        </w:rPr>
      </w:pPr>
      <w:r>
        <w:rPr>
          <w:rFonts w:ascii="Cambria" w:eastAsia="Cambria" w:hAnsi="Cambria" w:cs="Cambria"/>
          <w:color w:val="000000"/>
          <w:sz w:val="24"/>
          <w:szCs w:val="24"/>
        </w:rPr>
        <w:t>Оказавшись в темноте, не стоит тут же зажигать спички, т.к. могла возникнуть утечка газа.</w:t>
      </w:r>
    </w:p>
    <w:p w:rsidR="002D49AD" w:rsidRDefault="00C71BF0">
      <w:pPr>
        <w:numPr>
          <w:ilvl w:val="1"/>
          <w:numId w:val="10"/>
        </w:numPr>
        <w:pBdr>
          <w:top w:val="nil"/>
          <w:left w:val="nil"/>
          <w:bottom w:val="nil"/>
          <w:right w:val="nil"/>
          <w:between w:val="nil"/>
        </w:pBdr>
        <w:tabs>
          <w:tab w:val="left" w:pos="1191"/>
        </w:tabs>
        <w:ind w:right="122" w:firstLine="565"/>
        <w:jc w:val="both"/>
        <w:rPr>
          <w:color w:val="000000"/>
        </w:rPr>
      </w:pPr>
      <w:r>
        <w:rPr>
          <w:rFonts w:ascii="Cambria" w:eastAsia="Cambria" w:hAnsi="Cambria" w:cs="Cambria"/>
          <w:color w:val="000000"/>
          <w:sz w:val="24"/>
          <w:szCs w:val="24"/>
        </w:rPr>
        <w:t>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w:t>
      </w:r>
    </w:p>
    <w:p w:rsidR="002D49AD" w:rsidRDefault="00C71BF0">
      <w:pPr>
        <w:numPr>
          <w:ilvl w:val="1"/>
          <w:numId w:val="10"/>
        </w:numPr>
        <w:pBdr>
          <w:top w:val="nil"/>
          <w:left w:val="nil"/>
          <w:bottom w:val="nil"/>
          <w:right w:val="nil"/>
          <w:between w:val="nil"/>
        </w:pBdr>
        <w:tabs>
          <w:tab w:val="left" w:pos="1166"/>
        </w:tabs>
        <w:ind w:right="125" w:firstLine="565"/>
        <w:jc w:val="both"/>
        <w:rPr>
          <w:color w:val="000000"/>
        </w:rPr>
      </w:pPr>
      <w:r>
        <w:rPr>
          <w:rFonts w:ascii="Cambria" w:eastAsia="Cambria" w:hAnsi="Cambria" w:cs="Cambria"/>
          <w:color w:val="000000"/>
          <w:sz w:val="24"/>
          <w:szCs w:val="24"/>
        </w:rPr>
        <w:t>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2D49AD" w:rsidRDefault="00C71BF0">
      <w:pPr>
        <w:numPr>
          <w:ilvl w:val="0"/>
          <w:numId w:val="11"/>
        </w:numPr>
        <w:pBdr>
          <w:top w:val="nil"/>
          <w:left w:val="nil"/>
          <w:bottom w:val="nil"/>
          <w:right w:val="nil"/>
          <w:between w:val="nil"/>
        </w:pBdr>
        <w:tabs>
          <w:tab w:val="left" w:pos="946"/>
        </w:tabs>
        <w:spacing w:before="223"/>
        <w:ind w:left="946"/>
        <w:rPr>
          <w:color w:val="000000"/>
        </w:rPr>
      </w:pPr>
      <w:r>
        <w:rPr>
          <w:rFonts w:ascii="Cambria" w:eastAsia="Cambria" w:hAnsi="Cambria" w:cs="Cambria"/>
          <w:b/>
          <w:color w:val="000000"/>
          <w:sz w:val="24"/>
          <w:szCs w:val="24"/>
        </w:rPr>
        <w:t>Особенности террористов-смертников и действия при их угрозе</w:t>
      </w:r>
    </w:p>
    <w:p w:rsidR="002D49AD" w:rsidRDefault="00C71BF0">
      <w:pPr>
        <w:numPr>
          <w:ilvl w:val="1"/>
          <w:numId w:val="11"/>
        </w:numPr>
        <w:pBdr>
          <w:top w:val="nil"/>
          <w:left w:val="nil"/>
          <w:bottom w:val="nil"/>
          <w:right w:val="nil"/>
          <w:between w:val="nil"/>
        </w:pBdr>
        <w:tabs>
          <w:tab w:val="left" w:pos="1276"/>
        </w:tabs>
        <w:spacing w:before="203"/>
        <w:ind w:right="122" w:firstLine="565"/>
        <w:jc w:val="both"/>
        <w:rPr>
          <w:color w:val="000000"/>
        </w:rPr>
      </w:pPr>
      <w:r>
        <w:rPr>
          <w:rFonts w:ascii="Cambria" w:eastAsia="Cambria" w:hAnsi="Cambria" w:cs="Cambria"/>
          <w:color w:val="000000"/>
          <w:sz w:val="24"/>
          <w:szCs w:val="24"/>
        </w:rPr>
        <w:t>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2D49AD" w:rsidRDefault="00C71BF0">
      <w:pPr>
        <w:numPr>
          <w:ilvl w:val="1"/>
          <w:numId w:val="11"/>
        </w:numPr>
        <w:pBdr>
          <w:top w:val="nil"/>
          <w:left w:val="nil"/>
          <w:bottom w:val="nil"/>
          <w:right w:val="nil"/>
          <w:between w:val="nil"/>
        </w:pBdr>
        <w:tabs>
          <w:tab w:val="left" w:pos="1156"/>
        </w:tabs>
        <w:ind w:right="118" w:firstLine="565"/>
        <w:jc w:val="both"/>
        <w:rPr>
          <w:color w:val="000000"/>
        </w:rPr>
      </w:pPr>
      <w:r>
        <w:rPr>
          <w:rFonts w:ascii="Cambria" w:eastAsia="Cambria" w:hAnsi="Cambria" w:cs="Cambria"/>
          <w:color w:val="000000"/>
          <w:sz w:val="24"/>
          <w:szCs w:val="24"/>
        </w:rPr>
        <w:t>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не отличаются хорошими навыками владения мобильными телефонами, карточками метрополитена и турникетами при входе в наземный транспорт.</w:t>
      </w:r>
    </w:p>
    <w:p w:rsidR="002D49AD" w:rsidRDefault="00C71BF0">
      <w:pPr>
        <w:numPr>
          <w:ilvl w:val="1"/>
          <w:numId w:val="11"/>
        </w:numPr>
        <w:pBdr>
          <w:top w:val="nil"/>
          <w:left w:val="nil"/>
          <w:bottom w:val="nil"/>
          <w:right w:val="nil"/>
          <w:between w:val="nil"/>
        </w:pBdr>
        <w:tabs>
          <w:tab w:val="left" w:pos="1471"/>
        </w:tabs>
        <w:spacing w:before="2"/>
        <w:ind w:right="120" w:firstLine="565"/>
        <w:jc w:val="both"/>
        <w:rPr>
          <w:color w:val="000000"/>
        </w:rPr>
      </w:pPr>
      <w:r>
        <w:rPr>
          <w:rFonts w:ascii="Cambria" w:eastAsia="Cambria" w:hAnsi="Cambria" w:cs="Cambria"/>
          <w:color w:val="000000"/>
          <w:sz w:val="24"/>
          <w:szCs w:val="24"/>
        </w:rPr>
        <w:t>Национальность исполнителя-смертника для организаторов террористических акций принципиальной роли не играет.</w:t>
      </w:r>
    </w:p>
    <w:p w:rsidR="002D49AD" w:rsidRDefault="00C71BF0">
      <w:pPr>
        <w:numPr>
          <w:ilvl w:val="1"/>
          <w:numId w:val="11"/>
        </w:numPr>
        <w:pBdr>
          <w:top w:val="nil"/>
          <w:left w:val="nil"/>
          <w:bottom w:val="nil"/>
          <w:right w:val="nil"/>
          <w:between w:val="nil"/>
        </w:pBdr>
        <w:tabs>
          <w:tab w:val="left" w:pos="1151"/>
        </w:tabs>
        <w:ind w:right="116" w:firstLine="565"/>
        <w:jc w:val="both"/>
        <w:rPr>
          <w:color w:val="000000"/>
        </w:rPr>
      </w:pPr>
      <w:r>
        <w:rPr>
          <w:rFonts w:ascii="Cambria" w:eastAsia="Cambria" w:hAnsi="Cambria" w:cs="Cambria"/>
          <w:color w:val="000000"/>
          <w:sz w:val="24"/>
          <w:szCs w:val="24"/>
        </w:rPr>
        <w:t>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w:t>
      </w:r>
    </w:p>
    <w:p w:rsidR="002D49AD" w:rsidRDefault="00C71BF0">
      <w:pPr>
        <w:pBdr>
          <w:top w:val="nil"/>
          <w:left w:val="nil"/>
          <w:bottom w:val="nil"/>
          <w:right w:val="nil"/>
          <w:between w:val="nil"/>
        </w:pBdr>
        <w:spacing w:before="74"/>
        <w:ind w:right="122"/>
        <w:jc w:val="both"/>
        <w:rPr>
          <w:rFonts w:ascii="Cambria" w:eastAsia="Cambria" w:hAnsi="Cambria" w:cs="Cambria"/>
          <w:color w:val="000000"/>
          <w:sz w:val="24"/>
          <w:szCs w:val="24"/>
        </w:rPr>
      </w:pPr>
      <w:r>
        <w:rPr>
          <w:rFonts w:ascii="Cambria" w:eastAsia="Cambria" w:hAnsi="Cambria" w:cs="Cambria"/>
          <w:color w:val="000000"/>
          <w:sz w:val="24"/>
          <w:szCs w:val="24"/>
        </w:rPr>
        <w:t>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r>
        <w:rPr>
          <w:rFonts w:ascii="Cambria" w:eastAsia="Cambria" w:hAnsi="Cambria" w:cs="Cambria"/>
          <w:color w:val="000000"/>
          <w:sz w:val="24"/>
          <w:szCs w:val="24"/>
        </w:rPr>
        <w:br/>
        <w:t>7.5. Будьте осторожны! Если смертник почувствует внимание окружающих, он</w:t>
      </w:r>
    </w:p>
    <w:p w:rsidR="002D49AD" w:rsidRDefault="00C71BF0">
      <w:pPr>
        <w:rPr>
          <w:rFonts w:ascii="Cambria" w:eastAsia="Cambria" w:hAnsi="Cambria" w:cs="Cambria"/>
          <w:sz w:val="24"/>
          <w:szCs w:val="24"/>
        </w:rPr>
      </w:pPr>
      <w:r>
        <w:rPr>
          <w:rFonts w:ascii="Cambria" w:eastAsia="Cambria" w:hAnsi="Cambria" w:cs="Cambria"/>
          <w:sz w:val="24"/>
          <w:szCs w:val="24"/>
        </w:rPr>
        <w:t>может привести взрывное устройство в действие незамедлительно.</w:t>
      </w:r>
    </w:p>
    <w:p w:rsidR="002D49AD" w:rsidRDefault="00C71BF0">
      <w:pPr>
        <w:numPr>
          <w:ilvl w:val="1"/>
          <w:numId w:val="14"/>
        </w:numPr>
        <w:pBdr>
          <w:top w:val="nil"/>
          <w:left w:val="nil"/>
          <w:bottom w:val="nil"/>
          <w:right w:val="nil"/>
          <w:between w:val="nil"/>
        </w:pBdr>
        <w:tabs>
          <w:tab w:val="left" w:pos="1406"/>
        </w:tabs>
        <w:spacing w:before="17" w:line="237" w:lineRule="auto"/>
        <w:ind w:right="116"/>
        <w:jc w:val="both"/>
        <w:rPr>
          <w:color w:val="000000"/>
        </w:rPr>
      </w:pPr>
      <w:r>
        <w:rPr>
          <w:rFonts w:ascii="Cambria" w:eastAsia="Cambria" w:hAnsi="Cambria" w:cs="Cambria"/>
          <w:color w:val="000000"/>
          <w:sz w:val="24"/>
          <w:szCs w:val="24"/>
        </w:rPr>
        <w:t>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2D49AD" w:rsidRDefault="00C71BF0">
      <w:pPr>
        <w:pBdr>
          <w:top w:val="nil"/>
          <w:left w:val="nil"/>
          <w:bottom w:val="nil"/>
          <w:right w:val="nil"/>
          <w:between w:val="nil"/>
        </w:pBdr>
        <w:tabs>
          <w:tab w:val="left" w:pos="950"/>
          <w:tab w:val="left" w:pos="951"/>
        </w:tabs>
        <w:spacing w:before="235"/>
        <w:jc w:val="center"/>
        <w:rPr>
          <w:rFonts w:ascii="Cambria" w:eastAsia="Cambria" w:hAnsi="Cambria" w:cs="Cambria"/>
          <w:b/>
          <w:color w:val="000000"/>
          <w:sz w:val="24"/>
          <w:szCs w:val="24"/>
        </w:rPr>
      </w:pPr>
      <w:r>
        <w:rPr>
          <w:rFonts w:ascii="Cambria" w:eastAsia="Cambria" w:hAnsi="Cambria" w:cs="Cambria"/>
          <w:b/>
          <w:color w:val="000000"/>
          <w:sz w:val="24"/>
          <w:szCs w:val="24"/>
        </w:rPr>
        <w:t>8.Действия при угрозе химического или биологического терроризма</w:t>
      </w:r>
    </w:p>
    <w:p w:rsidR="002D49AD" w:rsidRDefault="00C71BF0">
      <w:pPr>
        <w:tabs>
          <w:tab w:val="left" w:pos="1156"/>
        </w:tabs>
        <w:spacing w:before="198"/>
        <w:ind w:left="-510" w:right="113"/>
        <w:rPr>
          <w:rFonts w:ascii="Cambria" w:eastAsia="Cambria" w:hAnsi="Cambria" w:cs="Cambria"/>
          <w:sz w:val="24"/>
          <w:szCs w:val="24"/>
        </w:rPr>
      </w:pPr>
      <w:r>
        <w:rPr>
          <w:rFonts w:ascii="Cambria" w:eastAsia="Cambria" w:hAnsi="Cambria" w:cs="Cambria"/>
          <w:sz w:val="24"/>
          <w:szCs w:val="24"/>
        </w:rPr>
        <w:lastRenderedPageBreak/>
        <w:t xml:space="preserve">             8.1.При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правоохранительные органы и в МЧС.</w:t>
      </w:r>
      <w:r>
        <w:rPr>
          <w:rFonts w:ascii="Cambria" w:eastAsia="Cambria" w:hAnsi="Cambria" w:cs="Cambria"/>
          <w:sz w:val="24"/>
          <w:szCs w:val="24"/>
        </w:rPr>
        <w:br/>
        <w:t xml:space="preserve">             8.2.В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w:t>
      </w:r>
    </w:p>
    <w:p w:rsidR="002D49AD" w:rsidRDefault="00C71BF0">
      <w:pPr>
        <w:tabs>
          <w:tab w:val="left" w:pos="1387"/>
        </w:tabs>
        <w:spacing w:line="320" w:lineRule="auto"/>
        <w:ind w:left="1025"/>
        <w:rPr>
          <w:rFonts w:ascii="Cambria" w:eastAsia="Cambria" w:hAnsi="Cambria" w:cs="Cambria"/>
          <w:sz w:val="24"/>
          <w:szCs w:val="24"/>
        </w:rPr>
      </w:pPr>
      <w:r>
        <w:rPr>
          <w:rFonts w:ascii="Cambria" w:eastAsia="Cambria" w:hAnsi="Cambria" w:cs="Cambria"/>
          <w:sz w:val="24"/>
          <w:szCs w:val="24"/>
        </w:rPr>
        <w:t>-обеспечить тепло и покой, при необходимости.</w:t>
      </w:r>
    </w:p>
    <w:p w:rsidR="002D49AD" w:rsidRDefault="00C71BF0">
      <w:pPr>
        <w:tabs>
          <w:tab w:val="left" w:pos="1387"/>
        </w:tabs>
        <w:spacing w:line="342" w:lineRule="auto"/>
        <w:ind w:left="1025"/>
        <w:rPr>
          <w:rFonts w:ascii="Cambria" w:eastAsia="Cambria" w:hAnsi="Cambria" w:cs="Cambria"/>
          <w:sz w:val="24"/>
          <w:szCs w:val="24"/>
        </w:rPr>
      </w:pPr>
      <w:r>
        <w:rPr>
          <w:rFonts w:ascii="Cambria" w:eastAsia="Cambria" w:hAnsi="Cambria" w:cs="Cambria"/>
          <w:sz w:val="24"/>
          <w:szCs w:val="24"/>
        </w:rPr>
        <w:t>-промывание желудка, кислородное или искусственное дыхание,</w:t>
      </w:r>
    </w:p>
    <w:p w:rsidR="002D49AD" w:rsidRDefault="00C71BF0">
      <w:pPr>
        <w:tabs>
          <w:tab w:val="left" w:pos="1387"/>
        </w:tabs>
        <w:spacing w:before="5" w:line="237" w:lineRule="auto"/>
        <w:ind w:right="129"/>
        <w:rPr>
          <w:rFonts w:ascii="Cambria" w:eastAsia="Cambria" w:hAnsi="Cambria" w:cs="Cambria"/>
          <w:sz w:val="24"/>
          <w:szCs w:val="24"/>
        </w:rPr>
      </w:pPr>
      <w:r>
        <w:rPr>
          <w:rFonts w:ascii="Cambria" w:eastAsia="Cambria" w:hAnsi="Cambria" w:cs="Cambria"/>
          <w:sz w:val="24"/>
          <w:szCs w:val="24"/>
        </w:rPr>
        <w:t xml:space="preserve">                    -прием необходимых медицинских препаратов, после чего направить пострадавшего в медицинское учреждение.</w:t>
      </w:r>
    </w:p>
    <w:p w:rsidR="002D49AD" w:rsidRDefault="00C71BF0">
      <w:pPr>
        <w:pBdr>
          <w:top w:val="nil"/>
          <w:left w:val="nil"/>
          <w:bottom w:val="nil"/>
          <w:right w:val="nil"/>
          <w:between w:val="nil"/>
        </w:pBdr>
        <w:spacing w:before="4" w:line="321" w:lineRule="auto"/>
        <w:jc w:val="both"/>
        <w:rPr>
          <w:rFonts w:ascii="Cambria" w:eastAsia="Cambria" w:hAnsi="Cambria" w:cs="Cambria"/>
          <w:color w:val="000000"/>
          <w:sz w:val="24"/>
          <w:szCs w:val="24"/>
        </w:rPr>
      </w:pPr>
      <w:r>
        <w:rPr>
          <w:rFonts w:ascii="Cambria" w:eastAsia="Cambria" w:hAnsi="Cambria" w:cs="Cambria"/>
          <w:color w:val="000000"/>
          <w:sz w:val="24"/>
          <w:szCs w:val="24"/>
        </w:rPr>
        <w:t>Эти мероприятия проводит санитарное звено формирования ГО</w:t>
      </w:r>
      <w:r w:rsidR="00CD489A">
        <w:rPr>
          <w:rFonts w:ascii="Cambria" w:eastAsia="Cambria" w:hAnsi="Cambria" w:cs="Cambria"/>
          <w:color w:val="000000"/>
          <w:sz w:val="24"/>
          <w:szCs w:val="24"/>
        </w:rPr>
        <w:t xml:space="preserve"> МБОУ ДУБРОВСКАЯ ООШ. </w:t>
      </w:r>
      <w:r>
        <w:rPr>
          <w:rFonts w:ascii="Cambria" w:eastAsia="Cambria" w:hAnsi="Cambria" w:cs="Cambria"/>
          <w:color w:val="000000"/>
          <w:sz w:val="24"/>
          <w:szCs w:val="24"/>
        </w:rPr>
        <w:t>.</w:t>
      </w:r>
      <w:r>
        <w:rPr>
          <w:rFonts w:ascii="Cambria" w:eastAsia="Cambria" w:hAnsi="Cambria" w:cs="Cambria"/>
          <w:color w:val="000000"/>
          <w:sz w:val="24"/>
          <w:szCs w:val="24"/>
        </w:rPr>
        <w:br/>
        <w:t>8.3.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2D49AD" w:rsidRDefault="00C71BF0">
      <w:pPr>
        <w:pBdr>
          <w:top w:val="nil"/>
          <w:left w:val="nil"/>
          <w:bottom w:val="nil"/>
          <w:right w:val="nil"/>
          <w:between w:val="nil"/>
        </w:pBdr>
        <w:tabs>
          <w:tab w:val="left" w:pos="951"/>
        </w:tabs>
        <w:spacing w:before="238"/>
        <w:jc w:val="center"/>
        <w:rPr>
          <w:rFonts w:ascii="Cambria" w:eastAsia="Cambria" w:hAnsi="Cambria" w:cs="Cambria"/>
          <w:b/>
          <w:color w:val="000000"/>
          <w:sz w:val="24"/>
          <w:szCs w:val="24"/>
        </w:rPr>
      </w:pPr>
      <w:r>
        <w:rPr>
          <w:rFonts w:ascii="Cambria" w:eastAsia="Cambria" w:hAnsi="Cambria" w:cs="Cambria"/>
          <w:b/>
          <w:color w:val="000000"/>
          <w:sz w:val="24"/>
          <w:szCs w:val="24"/>
        </w:rPr>
        <w:t>9.Действия при получении информации об эвакуации</w:t>
      </w:r>
    </w:p>
    <w:p w:rsidR="002D49AD" w:rsidRDefault="00C71BF0">
      <w:pPr>
        <w:tabs>
          <w:tab w:val="left" w:pos="1166"/>
        </w:tabs>
        <w:spacing w:before="203"/>
        <w:ind w:right="129"/>
        <w:rPr>
          <w:rFonts w:ascii="Cambria" w:eastAsia="Cambria" w:hAnsi="Cambria" w:cs="Cambria"/>
          <w:sz w:val="24"/>
          <w:szCs w:val="24"/>
        </w:rPr>
      </w:pPr>
      <w:r>
        <w:rPr>
          <w:rFonts w:ascii="Cambria" w:eastAsia="Cambria" w:hAnsi="Cambria" w:cs="Cambria"/>
          <w:sz w:val="24"/>
          <w:szCs w:val="24"/>
        </w:rPr>
        <w:t>9.1.Получив сообщение от администрации образовательного учреждения о начале эвакуации, соблюдайте спокойствие и четко выполняйте указания.</w:t>
      </w:r>
    </w:p>
    <w:p w:rsidR="002D49AD" w:rsidRDefault="00C71BF0">
      <w:pPr>
        <w:tabs>
          <w:tab w:val="left" w:pos="1156"/>
        </w:tabs>
        <w:spacing w:before="1" w:line="321" w:lineRule="auto"/>
        <w:rPr>
          <w:rFonts w:ascii="Cambria" w:eastAsia="Cambria" w:hAnsi="Cambria" w:cs="Cambria"/>
          <w:sz w:val="24"/>
          <w:szCs w:val="24"/>
        </w:rPr>
      </w:pPr>
      <w:r>
        <w:rPr>
          <w:rFonts w:ascii="Cambria" w:eastAsia="Cambria" w:hAnsi="Cambria" w:cs="Cambria"/>
          <w:sz w:val="24"/>
          <w:szCs w:val="24"/>
        </w:rPr>
        <w:t xml:space="preserve">       Возьмите личные документы, деньги и ценности.</w:t>
      </w:r>
    </w:p>
    <w:p w:rsidR="002D49AD" w:rsidRDefault="00C71BF0">
      <w:pPr>
        <w:tabs>
          <w:tab w:val="left" w:pos="1156"/>
        </w:tabs>
        <w:spacing w:line="320" w:lineRule="auto"/>
        <w:ind w:left="-510"/>
        <w:rPr>
          <w:rFonts w:ascii="Cambria" w:eastAsia="Cambria" w:hAnsi="Cambria" w:cs="Cambria"/>
          <w:sz w:val="24"/>
          <w:szCs w:val="24"/>
        </w:rPr>
      </w:pPr>
      <w:r>
        <w:rPr>
          <w:rFonts w:ascii="Cambria" w:eastAsia="Cambria" w:hAnsi="Cambria" w:cs="Cambria"/>
          <w:sz w:val="24"/>
          <w:szCs w:val="24"/>
        </w:rPr>
        <w:t xml:space="preserve">           9.2.Окажите помощь в эвакуации тем, кому это необходимо.</w:t>
      </w:r>
      <w:r>
        <w:rPr>
          <w:rFonts w:ascii="Cambria" w:eastAsia="Cambria" w:hAnsi="Cambria" w:cs="Cambria"/>
          <w:sz w:val="24"/>
          <w:szCs w:val="24"/>
        </w:rPr>
        <w:br/>
        <w:t xml:space="preserve">           9.3.Обязательно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w:t>
      </w:r>
    </w:p>
    <w:p w:rsidR="002D49AD" w:rsidRDefault="00C71BF0">
      <w:pPr>
        <w:tabs>
          <w:tab w:val="left" w:pos="1216"/>
        </w:tabs>
        <w:spacing w:before="3"/>
        <w:ind w:right="129"/>
        <w:rPr>
          <w:rFonts w:ascii="Cambria" w:eastAsia="Cambria" w:hAnsi="Cambria" w:cs="Cambria"/>
          <w:sz w:val="24"/>
          <w:szCs w:val="24"/>
        </w:rPr>
      </w:pPr>
      <w:r>
        <w:rPr>
          <w:rFonts w:ascii="Cambria" w:eastAsia="Cambria" w:hAnsi="Cambria" w:cs="Cambria"/>
          <w:sz w:val="24"/>
          <w:szCs w:val="24"/>
        </w:rPr>
        <w:t>9.4.Не допускайте паники, истерики и спешки. Помещение покидайте организованно, согласно схеме путей эвакуации.</w:t>
      </w:r>
    </w:p>
    <w:p w:rsidR="002D49AD" w:rsidRDefault="00C71BF0">
      <w:pPr>
        <w:tabs>
          <w:tab w:val="left" w:pos="1236"/>
        </w:tabs>
        <w:spacing w:line="242" w:lineRule="auto"/>
        <w:ind w:right="124"/>
        <w:rPr>
          <w:rFonts w:ascii="Cambria" w:eastAsia="Cambria" w:hAnsi="Cambria" w:cs="Cambria"/>
        </w:rPr>
      </w:pPr>
      <w:r>
        <w:rPr>
          <w:rFonts w:ascii="Cambria" w:eastAsia="Cambria" w:hAnsi="Cambria" w:cs="Cambria"/>
          <w:sz w:val="24"/>
          <w:szCs w:val="24"/>
        </w:rPr>
        <w:t>9.5.Возвращайтесь в покинутое помещение только после разрешения ответственных лиц.</w:t>
      </w:r>
      <w:r>
        <w:rPr>
          <w:rFonts w:ascii="Cambria" w:eastAsia="Cambria" w:hAnsi="Cambria" w:cs="Cambria"/>
          <w:sz w:val="24"/>
          <w:szCs w:val="24"/>
        </w:rPr>
        <w:br/>
      </w:r>
      <w:r>
        <w:rPr>
          <w:rFonts w:ascii="Cambria" w:eastAsia="Cambria" w:hAnsi="Cambria" w:cs="Cambria"/>
        </w:rPr>
        <w:t xml:space="preserve"> 9.6.</w:t>
      </w:r>
      <w:r>
        <w:rPr>
          <w:rFonts w:ascii="Cambria" w:eastAsia="Cambria" w:hAnsi="Cambria" w:cs="Cambria"/>
          <w:sz w:val="24"/>
          <w:szCs w:val="24"/>
        </w:rPr>
        <w:t>Помните, что от согласованности и четкости ваших действий будет</w:t>
      </w:r>
    </w:p>
    <w:p w:rsidR="002D49AD" w:rsidRPr="00C71BF0" w:rsidRDefault="00C71BF0" w:rsidP="00C71BF0">
      <w:pPr>
        <w:pBdr>
          <w:top w:val="nil"/>
          <w:left w:val="nil"/>
          <w:bottom w:val="nil"/>
          <w:right w:val="nil"/>
          <w:between w:val="nil"/>
        </w:pBdr>
        <w:tabs>
          <w:tab w:val="left" w:pos="1196"/>
        </w:tabs>
        <w:spacing w:before="74"/>
        <w:ind w:left="665" w:right="131"/>
        <w:jc w:val="both"/>
        <w:rPr>
          <w:rFonts w:ascii="Cambria" w:eastAsia="Cambria" w:hAnsi="Cambria" w:cs="Cambria"/>
          <w:color w:val="000000"/>
          <w:sz w:val="24"/>
          <w:szCs w:val="24"/>
        </w:rPr>
        <w:sectPr w:rsidR="002D49AD" w:rsidRPr="00C71BF0">
          <w:pgSz w:w="11910" w:h="16840"/>
          <w:pgMar w:top="426" w:right="428" w:bottom="280" w:left="1134" w:header="720" w:footer="720" w:gutter="0"/>
          <w:cols w:space="720"/>
        </w:sectPr>
      </w:pPr>
      <w:r>
        <w:rPr>
          <w:rFonts w:ascii="Cambria" w:eastAsia="Cambria" w:hAnsi="Cambria" w:cs="Cambria"/>
          <w:color w:val="000000"/>
          <w:sz w:val="24"/>
          <w:szCs w:val="24"/>
        </w:rPr>
        <w:t>зависеть жизнь и здоровье многих людей.</w:t>
      </w:r>
    </w:p>
    <w:p w:rsidR="002D49AD" w:rsidRDefault="002D49AD">
      <w:pPr>
        <w:rPr>
          <w:rFonts w:ascii="Cambria" w:eastAsia="Cambria" w:hAnsi="Cambria" w:cs="Cambria"/>
          <w:sz w:val="24"/>
          <w:szCs w:val="24"/>
        </w:rPr>
        <w:sectPr w:rsidR="002D49AD">
          <w:pgSz w:w="11910" w:h="16840"/>
          <w:pgMar w:top="1060" w:right="580" w:bottom="280" w:left="1600" w:header="720" w:footer="720" w:gutter="0"/>
          <w:cols w:space="720"/>
        </w:sectPr>
      </w:pPr>
    </w:p>
    <w:p w:rsidR="002D49AD" w:rsidRDefault="002D49AD">
      <w:pPr>
        <w:pBdr>
          <w:top w:val="nil"/>
          <w:left w:val="nil"/>
          <w:bottom w:val="nil"/>
          <w:right w:val="nil"/>
          <w:between w:val="nil"/>
        </w:pBdr>
        <w:spacing w:before="4"/>
        <w:rPr>
          <w:rFonts w:ascii="Cambria" w:eastAsia="Cambria" w:hAnsi="Cambria" w:cs="Cambria"/>
          <w:color w:val="000000"/>
          <w:sz w:val="24"/>
          <w:szCs w:val="24"/>
        </w:rPr>
      </w:pPr>
      <w:bookmarkStart w:id="0" w:name="_GoBack"/>
      <w:bookmarkEnd w:id="0"/>
    </w:p>
    <w:sectPr w:rsidR="002D49AD" w:rsidSect="008552C3">
      <w:pgSz w:w="11910" w:h="16840"/>
      <w:pgMar w:top="1600" w:right="580" w:bottom="280" w:left="16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F5230"/>
    <w:multiLevelType w:val="multilevel"/>
    <w:tmpl w:val="884EC046"/>
    <w:lvl w:ilvl="0">
      <w:start w:val="1"/>
      <w:numFmt w:val="decimal"/>
      <w:lvlText w:val="%1."/>
      <w:lvlJc w:val="left"/>
      <w:pPr>
        <w:ind w:left="786" w:hanging="426"/>
      </w:pPr>
      <w:rPr>
        <w:rFonts w:ascii="Times New Roman" w:eastAsia="Times New Roman" w:hAnsi="Times New Roman" w:cs="Times New Roman"/>
        <w:sz w:val="28"/>
        <w:szCs w:val="28"/>
      </w:rPr>
    </w:lvl>
    <w:lvl w:ilvl="1">
      <w:start w:val="1"/>
      <w:numFmt w:val="decimal"/>
      <w:lvlText w:val="%1.%2."/>
      <w:lvlJc w:val="left"/>
      <w:pPr>
        <w:ind w:left="786" w:hanging="421"/>
      </w:pPr>
      <w:rPr>
        <w:rFonts w:ascii="Times New Roman" w:eastAsia="Times New Roman" w:hAnsi="Times New Roman" w:cs="Times New Roman"/>
        <w:sz w:val="26"/>
        <w:szCs w:val="26"/>
      </w:rPr>
    </w:lvl>
    <w:lvl w:ilvl="2">
      <w:numFmt w:val="bullet"/>
      <w:lvlText w:val="•"/>
      <w:lvlJc w:val="left"/>
      <w:pPr>
        <w:ind w:left="2641" w:hanging="420"/>
      </w:pPr>
    </w:lvl>
    <w:lvl w:ilvl="3">
      <w:numFmt w:val="bullet"/>
      <w:lvlText w:val="•"/>
      <w:lvlJc w:val="left"/>
      <w:pPr>
        <w:ind w:left="3571" w:hanging="421"/>
      </w:pPr>
    </w:lvl>
    <w:lvl w:ilvl="4">
      <w:numFmt w:val="bullet"/>
      <w:lvlText w:val="•"/>
      <w:lvlJc w:val="left"/>
      <w:pPr>
        <w:ind w:left="4502" w:hanging="421"/>
      </w:pPr>
    </w:lvl>
    <w:lvl w:ilvl="5">
      <w:numFmt w:val="bullet"/>
      <w:lvlText w:val="•"/>
      <w:lvlJc w:val="left"/>
      <w:pPr>
        <w:ind w:left="5432" w:hanging="421"/>
      </w:pPr>
    </w:lvl>
    <w:lvl w:ilvl="6">
      <w:numFmt w:val="bullet"/>
      <w:lvlText w:val="•"/>
      <w:lvlJc w:val="left"/>
      <w:pPr>
        <w:ind w:left="6363" w:hanging="421"/>
      </w:pPr>
    </w:lvl>
    <w:lvl w:ilvl="7">
      <w:numFmt w:val="bullet"/>
      <w:lvlText w:val="•"/>
      <w:lvlJc w:val="left"/>
      <w:pPr>
        <w:ind w:left="7293" w:hanging="421"/>
      </w:pPr>
    </w:lvl>
    <w:lvl w:ilvl="8">
      <w:numFmt w:val="bullet"/>
      <w:lvlText w:val="•"/>
      <w:lvlJc w:val="left"/>
      <w:pPr>
        <w:ind w:left="8224" w:hanging="421"/>
      </w:pPr>
    </w:lvl>
  </w:abstractNum>
  <w:abstractNum w:abstractNumId="1">
    <w:nsid w:val="2B687966"/>
    <w:multiLevelType w:val="multilevel"/>
    <w:tmpl w:val="41A0F8FC"/>
    <w:lvl w:ilvl="0">
      <w:numFmt w:val="bullet"/>
      <w:lvlText w:val="●"/>
      <w:lvlJc w:val="left"/>
      <w:pPr>
        <w:ind w:left="1081" w:hanging="415"/>
      </w:pPr>
      <w:rPr>
        <w:rFonts w:ascii="Noto Sans Symbols" w:eastAsia="Noto Sans Symbols" w:hAnsi="Noto Sans Symbols" w:cs="Noto Sans Symbols"/>
        <w:sz w:val="28"/>
        <w:szCs w:val="28"/>
      </w:rPr>
    </w:lvl>
    <w:lvl w:ilvl="1">
      <w:numFmt w:val="bullet"/>
      <w:lvlText w:val="•"/>
      <w:lvlJc w:val="left"/>
      <w:pPr>
        <w:ind w:left="1944" w:hanging="415"/>
      </w:pPr>
    </w:lvl>
    <w:lvl w:ilvl="2">
      <w:numFmt w:val="bullet"/>
      <w:lvlText w:val="•"/>
      <w:lvlJc w:val="left"/>
      <w:pPr>
        <w:ind w:left="2809" w:hanging="415"/>
      </w:pPr>
    </w:lvl>
    <w:lvl w:ilvl="3">
      <w:numFmt w:val="bullet"/>
      <w:lvlText w:val="•"/>
      <w:lvlJc w:val="left"/>
      <w:pPr>
        <w:ind w:left="3673" w:hanging="415"/>
      </w:pPr>
    </w:lvl>
    <w:lvl w:ilvl="4">
      <w:numFmt w:val="bullet"/>
      <w:lvlText w:val="•"/>
      <w:lvlJc w:val="left"/>
      <w:pPr>
        <w:ind w:left="4538" w:hanging="415"/>
      </w:pPr>
    </w:lvl>
    <w:lvl w:ilvl="5">
      <w:numFmt w:val="bullet"/>
      <w:lvlText w:val="•"/>
      <w:lvlJc w:val="left"/>
      <w:pPr>
        <w:ind w:left="5402" w:hanging="415"/>
      </w:pPr>
    </w:lvl>
    <w:lvl w:ilvl="6">
      <w:numFmt w:val="bullet"/>
      <w:lvlText w:val="•"/>
      <w:lvlJc w:val="left"/>
      <w:pPr>
        <w:ind w:left="6267" w:hanging="415"/>
      </w:pPr>
    </w:lvl>
    <w:lvl w:ilvl="7">
      <w:numFmt w:val="bullet"/>
      <w:lvlText w:val="•"/>
      <w:lvlJc w:val="left"/>
      <w:pPr>
        <w:ind w:left="7131" w:hanging="415"/>
      </w:pPr>
    </w:lvl>
    <w:lvl w:ilvl="8">
      <w:numFmt w:val="bullet"/>
      <w:lvlText w:val="•"/>
      <w:lvlJc w:val="left"/>
      <w:pPr>
        <w:ind w:left="7996" w:hanging="415"/>
      </w:pPr>
    </w:lvl>
  </w:abstractNum>
  <w:abstractNum w:abstractNumId="2">
    <w:nsid w:val="2FA87CF6"/>
    <w:multiLevelType w:val="multilevel"/>
    <w:tmpl w:val="6B9E1DEC"/>
    <w:lvl w:ilvl="0">
      <w:start w:val="5"/>
      <w:numFmt w:val="decimal"/>
      <w:lvlText w:val="%1."/>
      <w:lvlJc w:val="left"/>
      <w:pPr>
        <w:ind w:left="786" w:hanging="360"/>
      </w:pPr>
      <w:rPr>
        <w:b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nsid w:val="32331D9D"/>
    <w:multiLevelType w:val="multilevel"/>
    <w:tmpl w:val="76225F1A"/>
    <w:lvl w:ilvl="0">
      <w:start w:val="5"/>
      <w:numFmt w:val="decimal"/>
      <w:lvlText w:val="%1."/>
      <w:lvlJc w:val="left"/>
      <w:pPr>
        <w:ind w:left="2346" w:hanging="280"/>
      </w:pPr>
      <w:rPr>
        <w:rFonts w:ascii="Times New Roman" w:eastAsia="Times New Roman" w:hAnsi="Times New Roman" w:cs="Times New Roman"/>
        <w:b/>
        <w:sz w:val="28"/>
        <w:szCs w:val="28"/>
      </w:rPr>
    </w:lvl>
    <w:lvl w:ilvl="1">
      <w:start w:val="1"/>
      <w:numFmt w:val="decimal"/>
      <w:lvlText w:val="%1.%2."/>
      <w:lvlJc w:val="left"/>
      <w:pPr>
        <w:ind w:left="100" w:hanging="610"/>
      </w:pPr>
      <w:rPr>
        <w:rFonts w:ascii="Times New Roman" w:eastAsia="Times New Roman" w:hAnsi="Times New Roman" w:cs="Times New Roman"/>
        <w:sz w:val="24"/>
        <w:szCs w:val="24"/>
      </w:rPr>
    </w:lvl>
    <w:lvl w:ilvl="2">
      <w:numFmt w:val="bullet"/>
      <w:lvlText w:val=""/>
      <w:lvlJc w:val="left"/>
      <w:pPr>
        <w:ind w:left="1386" w:hanging="361"/>
      </w:pPr>
    </w:lvl>
    <w:lvl w:ilvl="3">
      <w:numFmt w:val="bullet"/>
      <w:lvlText w:val="•"/>
      <w:lvlJc w:val="left"/>
      <w:pPr>
        <w:ind w:left="3263" w:hanging="361"/>
      </w:pPr>
    </w:lvl>
    <w:lvl w:ilvl="4">
      <w:numFmt w:val="bullet"/>
      <w:lvlText w:val="•"/>
      <w:lvlJc w:val="left"/>
      <w:pPr>
        <w:ind w:left="4186" w:hanging="361"/>
      </w:pPr>
    </w:lvl>
    <w:lvl w:ilvl="5">
      <w:numFmt w:val="bullet"/>
      <w:lvlText w:val="•"/>
      <w:lvlJc w:val="left"/>
      <w:pPr>
        <w:ind w:left="5109" w:hanging="361"/>
      </w:pPr>
    </w:lvl>
    <w:lvl w:ilvl="6">
      <w:numFmt w:val="bullet"/>
      <w:lvlText w:val="•"/>
      <w:lvlJc w:val="left"/>
      <w:pPr>
        <w:ind w:left="6032" w:hanging="361"/>
      </w:pPr>
    </w:lvl>
    <w:lvl w:ilvl="7">
      <w:numFmt w:val="bullet"/>
      <w:lvlText w:val="•"/>
      <w:lvlJc w:val="left"/>
      <w:pPr>
        <w:ind w:left="6955" w:hanging="361"/>
      </w:pPr>
    </w:lvl>
    <w:lvl w:ilvl="8">
      <w:numFmt w:val="bullet"/>
      <w:lvlText w:val="•"/>
      <w:lvlJc w:val="left"/>
      <w:pPr>
        <w:ind w:left="7878" w:hanging="361"/>
      </w:pPr>
    </w:lvl>
  </w:abstractNum>
  <w:abstractNum w:abstractNumId="4">
    <w:nsid w:val="37AE4EC6"/>
    <w:multiLevelType w:val="multilevel"/>
    <w:tmpl w:val="9D6EEC52"/>
    <w:lvl w:ilvl="0">
      <w:start w:val="1"/>
      <w:numFmt w:val="decimal"/>
      <w:lvlText w:val="%1"/>
      <w:lvlJc w:val="left"/>
      <w:pPr>
        <w:ind w:left="360" w:hanging="515"/>
      </w:pPr>
    </w:lvl>
    <w:lvl w:ilvl="1">
      <w:start w:val="1"/>
      <w:numFmt w:val="decimal"/>
      <w:lvlText w:val="%1.%2."/>
      <w:lvlJc w:val="left"/>
      <w:pPr>
        <w:ind w:left="360" w:hanging="515"/>
      </w:pPr>
      <w:rPr>
        <w:rFonts w:ascii="Times New Roman" w:eastAsia="Times New Roman" w:hAnsi="Times New Roman" w:cs="Times New Roman"/>
        <w:sz w:val="28"/>
        <w:szCs w:val="28"/>
      </w:rPr>
    </w:lvl>
    <w:lvl w:ilvl="2">
      <w:numFmt w:val="bullet"/>
      <w:lvlText w:val="•"/>
      <w:lvlJc w:val="left"/>
      <w:pPr>
        <w:ind w:left="2305" w:hanging="515"/>
      </w:pPr>
    </w:lvl>
    <w:lvl w:ilvl="3">
      <w:numFmt w:val="bullet"/>
      <w:lvlText w:val="•"/>
      <w:lvlJc w:val="left"/>
      <w:pPr>
        <w:ind w:left="3277" w:hanging="515"/>
      </w:pPr>
    </w:lvl>
    <w:lvl w:ilvl="4">
      <w:numFmt w:val="bullet"/>
      <w:lvlText w:val="•"/>
      <w:lvlJc w:val="left"/>
      <w:pPr>
        <w:ind w:left="4250" w:hanging="515"/>
      </w:pPr>
    </w:lvl>
    <w:lvl w:ilvl="5">
      <w:numFmt w:val="bullet"/>
      <w:lvlText w:val="•"/>
      <w:lvlJc w:val="left"/>
      <w:pPr>
        <w:ind w:left="5222" w:hanging="515"/>
      </w:pPr>
    </w:lvl>
    <w:lvl w:ilvl="6">
      <w:numFmt w:val="bullet"/>
      <w:lvlText w:val="•"/>
      <w:lvlJc w:val="left"/>
      <w:pPr>
        <w:ind w:left="6195" w:hanging="515"/>
      </w:pPr>
    </w:lvl>
    <w:lvl w:ilvl="7">
      <w:numFmt w:val="bullet"/>
      <w:lvlText w:val="•"/>
      <w:lvlJc w:val="left"/>
      <w:pPr>
        <w:ind w:left="7167" w:hanging="515"/>
      </w:pPr>
    </w:lvl>
    <w:lvl w:ilvl="8">
      <w:numFmt w:val="bullet"/>
      <w:lvlText w:val="•"/>
      <w:lvlJc w:val="left"/>
      <w:pPr>
        <w:ind w:left="8140" w:hanging="515"/>
      </w:pPr>
    </w:lvl>
  </w:abstractNum>
  <w:abstractNum w:abstractNumId="5">
    <w:nsid w:val="464F7C2C"/>
    <w:multiLevelType w:val="multilevel"/>
    <w:tmpl w:val="1304C39E"/>
    <w:lvl w:ilvl="0">
      <w:numFmt w:val="bullet"/>
      <w:lvlText w:val="●"/>
      <w:lvlJc w:val="left"/>
      <w:pPr>
        <w:ind w:left="360" w:hanging="996"/>
      </w:pPr>
      <w:rPr>
        <w:rFonts w:ascii="Noto Sans Symbols" w:eastAsia="Noto Sans Symbols" w:hAnsi="Noto Sans Symbols" w:cs="Noto Sans Symbols"/>
        <w:sz w:val="28"/>
        <w:szCs w:val="28"/>
      </w:rPr>
    </w:lvl>
    <w:lvl w:ilvl="1">
      <w:numFmt w:val="bullet"/>
      <w:lvlText w:val="●"/>
      <w:lvlJc w:val="left"/>
      <w:pPr>
        <w:ind w:left="1081" w:hanging="130"/>
      </w:pPr>
      <w:rPr>
        <w:rFonts w:ascii="Noto Sans Symbols" w:eastAsia="Noto Sans Symbols" w:hAnsi="Noto Sans Symbols" w:cs="Noto Sans Symbols"/>
        <w:sz w:val="26"/>
        <w:szCs w:val="26"/>
      </w:rPr>
    </w:lvl>
    <w:lvl w:ilvl="2">
      <w:numFmt w:val="bullet"/>
      <w:lvlText w:val="•"/>
      <w:lvlJc w:val="left"/>
      <w:pPr>
        <w:ind w:left="2080" w:hanging="130"/>
      </w:pPr>
    </w:lvl>
    <w:lvl w:ilvl="3">
      <w:numFmt w:val="bullet"/>
      <w:lvlText w:val="•"/>
      <w:lvlJc w:val="left"/>
      <w:pPr>
        <w:ind w:left="3081" w:hanging="130"/>
      </w:pPr>
    </w:lvl>
    <w:lvl w:ilvl="4">
      <w:numFmt w:val="bullet"/>
      <w:lvlText w:val="•"/>
      <w:lvlJc w:val="left"/>
      <w:pPr>
        <w:ind w:left="4081" w:hanging="130"/>
      </w:pPr>
    </w:lvl>
    <w:lvl w:ilvl="5">
      <w:numFmt w:val="bullet"/>
      <w:lvlText w:val="•"/>
      <w:lvlJc w:val="left"/>
      <w:pPr>
        <w:ind w:left="5082" w:hanging="130"/>
      </w:pPr>
    </w:lvl>
    <w:lvl w:ilvl="6">
      <w:numFmt w:val="bullet"/>
      <w:lvlText w:val="•"/>
      <w:lvlJc w:val="left"/>
      <w:pPr>
        <w:ind w:left="6082" w:hanging="130"/>
      </w:pPr>
    </w:lvl>
    <w:lvl w:ilvl="7">
      <w:numFmt w:val="bullet"/>
      <w:lvlText w:val="•"/>
      <w:lvlJc w:val="left"/>
      <w:pPr>
        <w:ind w:left="7083" w:hanging="130"/>
      </w:pPr>
    </w:lvl>
    <w:lvl w:ilvl="8">
      <w:numFmt w:val="bullet"/>
      <w:lvlText w:val="•"/>
      <w:lvlJc w:val="left"/>
      <w:pPr>
        <w:ind w:left="8083" w:hanging="130"/>
      </w:pPr>
    </w:lvl>
  </w:abstractNum>
  <w:abstractNum w:abstractNumId="6">
    <w:nsid w:val="486B039D"/>
    <w:multiLevelType w:val="multilevel"/>
    <w:tmpl w:val="9AC26F18"/>
    <w:lvl w:ilvl="0">
      <w:start w:val="1"/>
      <w:numFmt w:val="decimal"/>
      <w:lvlText w:val="%1."/>
      <w:lvlJc w:val="left"/>
      <w:pPr>
        <w:ind w:left="100" w:hanging="996"/>
      </w:pPr>
      <w:rPr>
        <w:rFonts w:ascii="Times New Roman" w:eastAsia="Times New Roman" w:hAnsi="Times New Roman" w:cs="Times New Roman"/>
        <w:b/>
        <w:sz w:val="28"/>
        <w:szCs w:val="28"/>
      </w:rPr>
    </w:lvl>
    <w:lvl w:ilvl="1">
      <w:start w:val="1"/>
      <w:numFmt w:val="decimal"/>
      <w:lvlText w:val="%1.%2."/>
      <w:lvlJc w:val="left"/>
      <w:pPr>
        <w:ind w:left="100" w:hanging="525"/>
      </w:pPr>
      <w:rPr>
        <w:rFonts w:ascii="Times New Roman" w:eastAsia="Times New Roman" w:hAnsi="Times New Roman" w:cs="Times New Roman"/>
        <w:sz w:val="24"/>
        <w:szCs w:val="24"/>
      </w:rPr>
    </w:lvl>
    <w:lvl w:ilvl="2">
      <w:numFmt w:val="bullet"/>
      <w:lvlText w:val=""/>
      <w:lvlJc w:val="left"/>
      <w:pPr>
        <w:ind w:left="1386" w:hanging="270"/>
      </w:pPr>
    </w:lvl>
    <w:lvl w:ilvl="3">
      <w:numFmt w:val="bullet"/>
      <w:lvlText w:val="•"/>
      <w:lvlJc w:val="left"/>
      <w:pPr>
        <w:ind w:left="3158" w:hanging="270"/>
      </w:pPr>
    </w:lvl>
    <w:lvl w:ilvl="4">
      <w:numFmt w:val="bullet"/>
      <w:lvlText w:val="•"/>
      <w:lvlJc w:val="left"/>
      <w:pPr>
        <w:ind w:left="4096" w:hanging="270"/>
      </w:pPr>
    </w:lvl>
    <w:lvl w:ilvl="5">
      <w:numFmt w:val="bullet"/>
      <w:lvlText w:val="•"/>
      <w:lvlJc w:val="left"/>
      <w:pPr>
        <w:ind w:left="5034" w:hanging="270"/>
      </w:pPr>
    </w:lvl>
    <w:lvl w:ilvl="6">
      <w:numFmt w:val="bullet"/>
      <w:lvlText w:val="•"/>
      <w:lvlJc w:val="left"/>
      <w:pPr>
        <w:ind w:left="5972" w:hanging="270"/>
      </w:pPr>
    </w:lvl>
    <w:lvl w:ilvl="7">
      <w:numFmt w:val="bullet"/>
      <w:lvlText w:val="•"/>
      <w:lvlJc w:val="left"/>
      <w:pPr>
        <w:ind w:left="6910" w:hanging="270"/>
      </w:pPr>
    </w:lvl>
    <w:lvl w:ilvl="8">
      <w:numFmt w:val="bullet"/>
      <w:lvlText w:val="•"/>
      <w:lvlJc w:val="left"/>
      <w:pPr>
        <w:ind w:left="7848" w:hanging="270"/>
      </w:pPr>
    </w:lvl>
  </w:abstractNum>
  <w:abstractNum w:abstractNumId="7">
    <w:nsid w:val="57452C05"/>
    <w:multiLevelType w:val="multilevel"/>
    <w:tmpl w:val="0F962866"/>
    <w:lvl w:ilvl="0">
      <w:numFmt w:val="bullet"/>
      <w:lvlText w:val="-"/>
      <w:lvlJc w:val="left"/>
      <w:pPr>
        <w:ind w:left="1546" w:hanging="160"/>
      </w:pPr>
      <w:rPr>
        <w:rFonts w:ascii="Times New Roman" w:eastAsia="Times New Roman" w:hAnsi="Times New Roman" w:cs="Times New Roman"/>
        <w:sz w:val="28"/>
        <w:szCs w:val="28"/>
      </w:rPr>
    </w:lvl>
    <w:lvl w:ilvl="1">
      <w:numFmt w:val="bullet"/>
      <w:lvlText w:val="●"/>
      <w:lvlJc w:val="left"/>
      <w:pPr>
        <w:ind w:left="1386" w:hanging="270"/>
      </w:pPr>
      <w:rPr>
        <w:rFonts w:ascii="Noto Sans Symbols" w:eastAsia="Noto Sans Symbols" w:hAnsi="Noto Sans Symbols" w:cs="Noto Sans Symbols"/>
        <w:sz w:val="20"/>
        <w:szCs w:val="20"/>
      </w:rPr>
    </w:lvl>
    <w:lvl w:ilvl="2">
      <w:numFmt w:val="bullet"/>
      <w:lvlText w:val="•"/>
      <w:lvlJc w:val="left"/>
      <w:pPr>
        <w:ind w:left="2449" w:hanging="270"/>
      </w:pPr>
    </w:lvl>
    <w:lvl w:ilvl="3">
      <w:numFmt w:val="bullet"/>
      <w:lvlText w:val="•"/>
      <w:lvlJc w:val="left"/>
      <w:pPr>
        <w:ind w:left="3358" w:hanging="270"/>
      </w:pPr>
    </w:lvl>
    <w:lvl w:ilvl="4">
      <w:numFmt w:val="bullet"/>
      <w:lvlText w:val="•"/>
      <w:lvlJc w:val="left"/>
      <w:pPr>
        <w:ind w:left="4268" w:hanging="270"/>
      </w:pPr>
    </w:lvl>
    <w:lvl w:ilvl="5">
      <w:numFmt w:val="bullet"/>
      <w:lvlText w:val="•"/>
      <w:lvlJc w:val="left"/>
      <w:pPr>
        <w:ind w:left="5177" w:hanging="270"/>
      </w:pPr>
    </w:lvl>
    <w:lvl w:ilvl="6">
      <w:numFmt w:val="bullet"/>
      <w:lvlText w:val="•"/>
      <w:lvlJc w:val="left"/>
      <w:pPr>
        <w:ind w:left="6087" w:hanging="270"/>
      </w:pPr>
    </w:lvl>
    <w:lvl w:ilvl="7">
      <w:numFmt w:val="bullet"/>
      <w:lvlText w:val="•"/>
      <w:lvlJc w:val="left"/>
      <w:pPr>
        <w:ind w:left="6996" w:hanging="270"/>
      </w:pPr>
    </w:lvl>
    <w:lvl w:ilvl="8">
      <w:numFmt w:val="bullet"/>
      <w:lvlText w:val="•"/>
      <w:lvlJc w:val="left"/>
      <w:pPr>
        <w:ind w:left="7906" w:hanging="270"/>
      </w:pPr>
    </w:lvl>
  </w:abstractNum>
  <w:abstractNum w:abstractNumId="8">
    <w:nsid w:val="603479F3"/>
    <w:multiLevelType w:val="multilevel"/>
    <w:tmpl w:val="5DD41824"/>
    <w:lvl w:ilvl="0">
      <w:start w:val="3"/>
      <w:numFmt w:val="decimal"/>
      <w:lvlText w:val="%1"/>
      <w:lvlJc w:val="left"/>
      <w:pPr>
        <w:ind w:left="786" w:hanging="520"/>
      </w:pPr>
    </w:lvl>
    <w:lvl w:ilvl="1">
      <w:start w:val="1"/>
      <w:numFmt w:val="decimal"/>
      <w:lvlText w:val="%1.%2."/>
      <w:lvlJc w:val="left"/>
      <w:pPr>
        <w:ind w:left="786" w:hanging="520"/>
      </w:pPr>
      <w:rPr>
        <w:rFonts w:ascii="Times New Roman" w:eastAsia="Times New Roman" w:hAnsi="Times New Roman" w:cs="Times New Roman"/>
        <w:sz w:val="24"/>
        <w:szCs w:val="24"/>
      </w:rPr>
    </w:lvl>
    <w:lvl w:ilvl="2">
      <w:start w:val="1"/>
      <w:numFmt w:val="decimal"/>
      <w:lvlText w:val="%3."/>
      <w:lvlJc w:val="left"/>
      <w:pPr>
        <w:ind w:left="3542" w:hanging="400"/>
      </w:pPr>
      <w:rPr>
        <w:b/>
      </w:rPr>
    </w:lvl>
    <w:lvl w:ilvl="3">
      <w:start w:val="1"/>
      <w:numFmt w:val="decimal"/>
      <w:lvlText w:val="%3.%4."/>
      <w:lvlJc w:val="left"/>
      <w:pPr>
        <w:ind w:left="105" w:hanging="421"/>
      </w:pPr>
    </w:lvl>
    <w:lvl w:ilvl="4">
      <w:start w:val="1"/>
      <w:numFmt w:val="decimal"/>
      <w:lvlText w:val="%3.%4.%5."/>
      <w:lvlJc w:val="left"/>
      <w:pPr>
        <w:ind w:left="105" w:hanging="895"/>
      </w:pPr>
      <w:rPr>
        <w:rFonts w:ascii="Times New Roman" w:eastAsia="Times New Roman" w:hAnsi="Times New Roman" w:cs="Times New Roman"/>
        <w:sz w:val="28"/>
        <w:szCs w:val="28"/>
      </w:rPr>
    </w:lvl>
    <w:lvl w:ilvl="5">
      <w:numFmt w:val="bullet"/>
      <w:lvlText w:val="•"/>
      <w:lvlJc w:val="left"/>
      <w:pPr>
        <w:ind w:left="5857" w:hanging="895"/>
      </w:pPr>
    </w:lvl>
    <w:lvl w:ilvl="6">
      <w:numFmt w:val="bullet"/>
      <w:lvlText w:val="•"/>
      <w:lvlJc w:val="left"/>
      <w:pPr>
        <w:ind w:left="6630" w:hanging="895"/>
      </w:pPr>
    </w:lvl>
    <w:lvl w:ilvl="7">
      <w:numFmt w:val="bullet"/>
      <w:lvlText w:val="•"/>
      <w:lvlJc w:val="left"/>
      <w:pPr>
        <w:ind w:left="7402" w:hanging="895"/>
      </w:pPr>
    </w:lvl>
    <w:lvl w:ilvl="8">
      <w:numFmt w:val="bullet"/>
      <w:lvlText w:val="•"/>
      <w:lvlJc w:val="left"/>
      <w:pPr>
        <w:ind w:left="8175" w:hanging="895"/>
      </w:pPr>
    </w:lvl>
  </w:abstractNum>
  <w:abstractNum w:abstractNumId="9">
    <w:nsid w:val="615A7867"/>
    <w:multiLevelType w:val="multilevel"/>
    <w:tmpl w:val="C052AF46"/>
    <w:lvl w:ilvl="0">
      <w:numFmt w:val="bullet"/>
      <w:lvlText w:val="-"/>
      <w:lvlJc w:val="left"/>
      <w:pPr>
        <w:ind w:left="110" w:hanging="140"/>
      </w:pPr>
      <w:rPr>
        <w:rFonts w:ascii="Times New Roman" w:eastAsia="Times New Roman" w:hAnsi="Times New Roman" w:cs="Times New Roman"/>
        <w:sz w:val="24"/>
        <w:szCs w:val="24"/>
      </w:rPr>
    </w:lvl>
    <w:lvl w:ilvl="1">
      <w:numFmt w:val="bullet"/>
      <w:lvlText w:val="•"/>
      <w:lvlJc w:val="left"/>
      <w:pPr>
        <w:ind w:left="546" w:hanging="140"/>
      </w:pPr>
    </w:lvl>
    <w:lvl w:ilvl="2">
      <w:numFmt w:val="bullet"/>
      <w:lvlText w:val="•"/>
      <w:lvlJc w:val="left"/>
      <w:pPr>
        <w:ind w:left="973" w:hanging="140"/>
      </w:pPr>
    </w:lvl>
    <w:lvl w:ilvl="3">
      <w:numFmt w:val="bullet"/>
      <w:lvlText w:val="•"/>
      <w:lvlJc w:val="left"/>
      <w:pPr>
        <w:ind w:left="1400" w:hanging="140"/>
      </w:pPr>
    </w:lvl>
    <w:lvl w:ilvl="4">
      <w:numFmt w:val="bullet"/>
      <w:lvlText w:val="•"/>
      <w:lvlJc w:val="left"/>
      <w:pPr>
        <w:ind w:left="1826" w:hanging="140"/>
      </w:pPr>
    </w:lvl>
    <w:lvl w:ilvl="5">
      <w:numFmt w:val="bullet"/>
      <w:lvlText w:val="•"/>
      <w:lvlJc w:val="left"/>
      <w:pPr>
        <w:ind w:left="2253" w:hanging="140"/>
      </w:pPr>
    </w:lvl>
    <w:lvl w:ilvl="6">
      <w:numFmt w:val="bullet"/>
      <w:lvlText w:val="•"/>
      <w:lvlJc w:val="left"/>
      <w:pPr>
        <w:ind w:left="2680" w:hanging="140"/>
      </w:pPr>
    </w:lvl>
    <w:lvl w:ilvl="7">
      <w:numFmt w:val="bullet"/>
      <w:lvlText w:val="•"/>
      <w:lvlJc w:val="left"/>
      <w:pPr>
        <w:ind w:left="3106" w:hanging="140"/>
      </w:pPr>
    </w:lvl>
    <w:lvl w:ilvl="8">
      <w:numFmt w:val="bullet"/>
      <w:lvlText w:val="•"/>
      <w:lvlJc w:val="left"/>
      <w:pPr>
        <w:ind w:left="3533" w:hanging="140"/>
      </w:pPr>
    </w:lvl>
  </w:abstractNum>
  <w:abstractNum w:abstractNumId="10">
    <w:nsid w:val="64525EC9"/>
    <w:multiLevelType w:val="multilevel"/>
    <w:tmpl w:val="00BEDC76"/>
    <w:lvl w:ilvl="0">
      <w:start w:val="5"/>
      <w:numFmt w:val="decimal"/>
      <w:lvlText w:val="%1."/>
      <w:lvlJc w:val="left"/>
      <w:pPr>
        <w:ind w:left="2346" w:hanging="280"/>
      </w:pPr>
      <w:rPr>
        <w:rFonts w:ascii="Times New Roman" w:eastAsia="Times New Roman" w:hAnsi="Times New Roman" w:cs="Times New Roman"/>
        <w:b/>
        <w:sz w:val="28"/>
        <w:szCs w:val="28"/>
      </w:rPr>
    </w:lvl>
    <w:lvl w:ilvl="1">
      <w:start w:val="1"/>
      <w:numFmt w:val="decimal"/>
      <w:lvlText w:val="%1.%2."/>
      <w:lvlJc w:val="left"/>
      <w:pPr>
        <w:ind w:left="100" w:hanging="610"/>
      </w:pPr>
      <w:rPr>
        <w:rFonts w:ascii="Times New Roman" w:eastAsia="Times New Roman" w:hAnsi="Times New Roman" w:cs="Times New Roman"/>
        <w:sz w:val="24"/>
        <w:szCs w:val="24"/>
      </w:rPr>
    </w:lvl>
    <w:lvl w:ilvl="2">
      <w:numFmt w:val="bullet"/>
      <w:lvlText w:val=""/>
      <w:lvlJc w:val="left"/>
      <w:pPr>
        <w:ind w:left="1386" w:hanging="361"/>
      </w:pPr>
    </w:lvl>
    <w:lvl w:ilvl="3">
      <w:numFmt w:val="bullet"/>
      <w:lvlText w:val="•"/>
      <w:lvlJc w:val="left"/>
      <w:pPr>
        <w:ind w:left="3263" w:hanging="361"/>
      </w:pPr>
    </w:lvl>
    <w:lvl w:ilvl="4">
      <w:numFmt w:val="bullet"/>
      <w:lvlText w:val="•"/>
      <w:lvlJc w:val="left"/>
      <w:pPr>
        <w:ind w:left="4186" w:hanging="361"/>
      </w:pPr>
    </w:lvl>
    <w:lvl w:ilvl="5">
      <w:numFmt w:val="bullet"/>
      <w:lvlText w:val="•"/>
      <w:lvlJc w:val="left"/>
      <w:pPr>
        <w:ind w:left="5109" w:hanging="361"/>
      </w:pPr>
    </w:lvl>
    <w:lvl w:ilvl="6">
      <w:numFmt w:val="bullet"/>
      <w:lvlText w:val="•"/>
      <w:lvlJc w:val="left"/>
      <w:pPr>
        <w:ind w:left="6032" w:hanging="361"/>
      </w:pPr>
    </w:lvl>
    <w:lvl w:ilvl="7">
      <w:numFmt w:val="bullet"/>
      <w:lvlText w:val="•"/>
      <w:lvlJc w:val="left"/>
      <w:pPr>
        <w:ind w:left="6955" w:hanging="361"/>
      </w:pPr>
    </w:lvl>
    <w:lvl w:ilvl="8">
      <w:numFmt w:val="bullet"/>
      <w:lvlText w:val="•"/>
      <w:lvlJc w:val="left"/>
      <w:pPr>
        <w:ind w:left="7878" w:hanging="361"/>
      </w:pPr>
    </w:lvl>
  </w:abstractNum>
  <w:abstractNum w:abstractNumId="11">
    <w:nsid w:val="6E057B21"/>
    <w:multiLevelType w:val="multilevel"/>
    <w:tmpl w:val="ED3CCE1A"/>
    <w:lvl w:ilvl="0">
      <w:start w:val="4"/>
      <w:numFmt w:val="decimal"/>
      <w:lvlText w:val="%1"/>
      <w:lvlJc w:val="left"/>
      <w:pPr>
        <w:ind w:left="100" w:hanging="555"/>
      </w:pPr>
    </w:lvl>
    <w:lvl w:ilvl="1">
      <w:start w:val="1"/>
      <w:numFmt w:val="decimal"/>
      <w:lvlText w:val="%1.%2."/>
      <w:lvlJc w:val="left"/>
      <w:pPr>
        <w:ind w:left="100" w:hanging="555"/>
      </w:pPr>
      <w:rPr>
        <w:rFonts w:ascii="Times New Roman" w:eastAsia="Times New Roman" w:hAnsi="Times New Roman" w:cs="Times New Roman"/>
        <w:sz w:val="24"/>
        <w:szCs w:val="24"/>
      </w:rPr>
    </w:lvl>
    <w:lvl w:ilvl="2">
      <w:numFmt w:val="bullet"/>
      <w:lvlText w:val="●"/>
      <w:lvlJc w:val="left"/>
      <w:pPr>
        <w:ind w:left="1386" w:hanging="270"/>
      </w:pPr>
      <w:rPr>
        <w:rFonts w:ascii="Noto Sans Symbols" w:eastAsia="Noto Sans Symbols" w:hAnsi="Noto Sans Symbols" w:cs="Noto Sans Symbols"/>
        <w:sz w:val="28"/>
        <w:szCs w:val="28"/>
      </w:rPr>
    </w:lvl>
    <w:lvl w:ilvl="3">
      <w:numFmt w:val="bullet"/>
      <w:lvlText w:val="•"/>
      <w:lvlJc w:val="left"/>
      <w:pPr>
        <w:ind w:left="3234" w:hanging="270"/>
      </w:pPr>
    </w:lvl>
    <w:lvl w:ilvl="4">
      <w:numFmt w:val="bullet"/>
      <w:lvlText w:val="•"/>
      <w:lvlJc w:val="left"/>
      <w:pPr>
        <w:ind w:left="4161" w:hanging="270"/>
      </w:pPr>
    </w:lvl>
    <w:lvl w:ilvl="5">
      <w:numFmt w:val="bullet"/>
      <w:lvlText w:val="•"/>
      <w:lvlJc w:val="left"/>
      <w:pPr>
        <w:ind w:left="5088" w:hanging="270"/>
      </w:pPr>
    </w:lvl>
    <w:lvl w:ilvl="6">
      <w:numFmt w:val="bullet"/>
      <w:lvlText w:val="•"/>
      <w:lvlJc w:val="left"/>
      <w:pPr>
        <w:ind w:left="6016" w:hanging="270"/>
      </w:pPr>
    </w:lvl>
    <w:lvl w:ilvl="7">
      <w:numFmt w:val="bullet"/>
      <w:lvlText w:val="•"/>
      <w:lvlJc w:val="left"/>
      <w:pPr>
        <w:ind w:left="6943" w:hanging="270"/>
      </w:pPr>
    </w:lvl>
    <w:lvl w:ilvl="8">
      <w:numFmt w:val="bullet"/>
      <w:lvlText w:val="•"/>
      <w:lvlJc w:val="left"/>
      <w:pPr>
        <w:ind w:left="7870" w:hanging="270"/>
      </w:pPr>
    </w:lvl>
  </w:abstractNum>
  <w:abstractNum w:abstractNumId="12">
    <w:nsid w:val="74E70259"/>
    <w:multiLevelType w:val="multilevel"/>
    <w:tmpl w:val="671CF580"/>
    <w:lvl w:ilvl="0">
      <w:start w:val="4"/>
      <w:numFmt w:val="decimal"/>
      <w:lvlText w:val="%1"/>
      <w:lvlJc w:val="left"/>
      <w:pPr>
        <w:ind w:left="100" w:hanging="555"/>
      </w:pPr>
    </w:lvl>
    <w:lvl w:ilvl="1">
      <w:start w:val="1"/>
      <w:numFmt w:val="decimal"/>
      <w:lvlText w:val="%1.%2."/>
      <w:lvlJc w:val="left"/>
      <w:pPr>
        <w:ind w:left="100" w:hanging="555"/>
      </w:pPr>
      <w:rPr>
        <w:rFonts w:ascii="Times New Roman" w:eastAsia="Times New Roman" w:hAnsi="Times New Roman" w:cs="Times New Roman"/>
        <w:sz w:val="28"/>
        <w:szCs w:val="28"/>
      </w:rPr>
    </w:lvl>
    <w:lvl w:ilvl="2">
      <w:numFmt w:val="bullet"/>
      <w:lvlText w:val="●"/>
      <w:lvlJc w:val="left"/>
      <w:pPr>
        <w:ind w:left="1386" w:hanging="270"/>
      </w:pPr>
      <w:rPr>
        <w:rFonts w:ascii="Noto Sans Symbols" w:eastAsia="Noto Sans Symbols" w:hAnsi="Noto Sans Symbols" w:cs="Noto Sans Symbols"/>
        <w:sz w:val="28"/>
        <w:szCs w:val="28"/>
      </w:rPr>
    </w:lvl>
    <w:lvl w:ilvl="3">
      <w:numFmt w:val="bullet"/>
      <w:lvlText w:val="•"/>
      <w:lvlJc w:val="left"/>
      <w:pPr>
        <w:ind w:left="3234" w:hanging="270"/>
      </w:pPr>
    </w:lvl>
    <w:lvl w:ilvl="4">
      <w:numFmt w:val="bullet"/>
      <w:lvlText w:val="•"/>
      <w:lvlJc w:val="left"/>
      <w:pPr>
        <w:ind w:left="4161" w:hanging="270"/>
      </w:pPr>
    </w:lvl>
    <w:lvl w:ilvl="5">
      <w:numFmt w:val="bullet"/>
      <w:lvlText w:val="•"/>
      <w:lvlJc w:val="left"/>
      <w:pPr>
        <w:ind w:left="5088" w:hanging="270"/>
      </w:pPr>
    </w:lvl>
    <w:lvl w:ilvl="6">
      <w:numFmt w:val="bullet"/>
      <w:lvlText w:val="•"/>
      <w:lvlJc w:val="left"/>
      <w:pPr>
        <w:ind w:left="6016" w:hanging="270"/>
      </w:pPr>
    </w:lvl>
    <w:lvl w:ilvl="7">
      <w:numFmt w:val="bullet"/>
      <w:lvlText w:val="•"/>
      <w:lvlJc w:val="left"/>
      <w:pPr>
        <w:ind w:left="6943" w:hanging="270"/>
      </w:pPr>
    </w:lvl>
    <w:lvl w:ilvl="8">
      <w:numFmt w:val="bullet"/>
      <w:lvlText w:val="•"/>
      <w:lvlJc w:val="left"/>
      <w:pPr>
        <w:ind w:left="7870" w:hanging="270"/>
      </w:pPr>
    </w:lvl>
  </w:abstractNum>
  <w:abstractNum w:abstractNumId="13">
    <w:nsid w:val="78407EC1"/>
    <w:multiLevelType w:val="multilevel"/>
    <w:tmpl w:val="2CAE779E"/>
    <w:lvl w:ilvl="0">
      <w:start w:val="6"/>
      <w:numFmt w:val="decimal"/>
      <w:lvlText w:val="%1"/>
      <w:lvlJc w:val="left"/>
      <w:pPr>
        <w:ind w:left="100" w:hanging="525"/>
      </w:pPr>
    </w:lvl>
    <w:lvl w:ilvl="1">
      <w:start w:val="1"/>
      <w:numFmt w:val="decimal"/>
      <w:lvlText w:val="%1.%2."/>
      <w:lvlJc w:val="left"/>
      <w:pPr>
        <w:ind w:left="100" w:hanging="525"/>
      </w:pPr>
      <w:rPr>
        <w:rFonts w:ascii="Times New Roman" w:eastAsia="Times New Roman" w:hAnsi="Times New Roman" w:cs="Times New Roman"/>
        <w:sz w:val="24"/>
        <w:szCs w:val="24"/>
      </w:rPr>
    </w:lvl>
    <w:lvl w:ilvl="2">
      <w:numFmt w:val="bullet"/>
      <w:lvlText w:val="•"/>
      <w:lvlJc w:val="left"/>
      <w:pPr>
        <w:ind w:left="2025" w:hanging="525"/>
      </w:pPr>
    </w:lvl>
    <w:lvl w:ilvl="3">
      <w:numFmt w:val="bullet"/>
      <w:lvlText w:val="•"/>
      <w:lvlJc w:val="left"/>
      <w:pPr>
        <w:ind w:left="2987" w:hanging="525"/>
      </w:pPr>
    </w:lvl>
    <w:lvl w:ilvl="4">
      <w:numFmt w:val="bullet"/>
      <w:lvlText w:val="•"/>
      <w:lvlJc w:val="left"/>
      <w:pPr>
        <w:ind w:left="3950" w:hanging="525"/>
      </w:pPr>
    </w:lvl>
    <w:lvl w:ilvl="5">
      <w:numFmt w:val="bullet"/>
      <w:lvlText w:val="•"/>
      <w:lvlJc w:val="left"/>
      <w:pPr>
        <w:ind w:left="4912" w:hanging="525"/>
      </w:pPr>
    </w:lvl>
    <w:lvl w:ilvl="6">
      <w:numFmt w:val="bullet"/>
      <w:lvlText w:val="•"/>
      <w:lvlJc w:val="left"/>
      <w:pPr>
        <w:ind w:left="5875" w:hanging="525"/>
      </w:pPr>
    </w:lvl>
    <w:lvl w:ilvl="7">
      <w:numFmt w:val="bullet"/>
      <w:lvlText w:val="•"/>
      <w:lvlJc w:val="left"/>
      <w:pPr>
        <w:ind w:left="6837" w:hanging="525"/>
      </w:pPr>
    </w:lvl>
    <w:lvl w:ilvl="8">
      <w:numFmt w:val="bullet"/>
      <w:lvlText w:val="•"/>
      <w:lvlJc w:val="left"/>
      <w:pPr>
        <w:ind w:left="7800" w:hanging="525"/>
      </w:pPr>
    </w:lvl>
  </w:abstractNum>
  <w:num w:numId="1">
    <w:abstractNumId w:val="7"/>
  </w:num>
  <w:num w:numId="2">
    <w:abstractNumId w:val="1"/>
  </w:num>
  <w:num w:numId="3">
    <w:abstractNumId w:val="6"/>
  </w:num>
  <w:num w:numId="4">
    <w:abstractNumId w:val="4"/>
  </w:num>
  <w:num w:numId="5">
    <w:abstractNumId w:val="9"/>
  </w:num>
  <w:num w:numId="6">
    <w:abstractNumId w:val="8"/>
  </w:num>
  <w:num w:numId="7">
    <w:abstractNumId w:val="5"/>
  </w:num>
  <w:num w:numId="8">
    <w:abstractNumId w:val="0"/>
  </w:num>
  <w:num w:numId="9">
    <w:abstractNumId w:val="12"/>
  </w:num>
  <w:num w:numId="10">
    <w:abstractNumId w:val="13"/>
  </w:num>
  <w:num w:numId="11">
    <w:abstractNumId w:val="3"/>
  </w:num>
  <w:num w:numId="12">
    <w:abstractNumId w:val="11"/>
  </w:num>
  <w:num w:numId="13">
    <w:abstractNumId w:val="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D49AD"/>
    <w:rsid w:val="00110C4A"/>
    <w:rsid w:val="00167794"/>
    <w:rsid w:val="0028694E"/>
    <w:rsid w:val="002D49AD"/>
    <w:rsid w:val="003436AC"/>
    <w:rsid w:val="003918FE"/>
    <w:rsid w:val="00420969"/>
    <w:rsid w:val="00545A61"/>
    <w:rsid w:val="005A50AD"/>
    <w:rsid w:val="00610B9F"/>
    <w:rsid w:val="0063247A"/>
    <w:rsid w:val="008552C3"/>
    <w:rsid w:val="008B683B"/>
    <w:rsid w:val="009609D7"/>
    <w:rsid w:val="00C33075"/>
    <w:rsid w:val="00C71BF0"/>
    <w:rsid w:val="00C82657"/>
    <w:rsid w:val="00CB6753"/>
    <w:rsid w:val="00CD489A"/>
    <w:rsid w:val="00D30B3A"/>
    <w:rsid w:val="00D904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8694E"/>
  </w:style>
  <w:style w:type="paragraph" w:styleId="1">
    <w:name w:val="heading 1"/>
    <w:basedOn w:val="a"/>
    <w:next w:val="a"/>
    <w:rsid w:val="008552C3"/>
    <w:pPr>
      <w:keepNext/>
      <w:keepLines/>
      <w:spacing w:before="480" w:after="120"/>
      <w:outlineLvl w:val="0"/>
    </w:pPr>
    <w:rPr>
      <w:b/>
      <w:sz w:val="48"/>
      <w:szCs w:val="48"/>
    </w:rPr>
  </w:style>
  <w:style w:type="paragraph" w:styleId="2">
    <w:name w:val="heading 2"/>
    <w:basedOn w:val="a"/>
    <w:next w:val="a"/>
    <w:rsid w:val="008552C3"/>
    <w:pPr>
      <w:keepNext/>
      <w:keepLines/>
      <w:spacing w:before="360" w:after="80"/>
      <w:outlineLvl w:val="1"/>
    </w:pPr>
    <w:rPr>
      <w:b/>
      <w:sz w:val="36"/>
      <w:szCs w:val="36"/>
    </w:rPr>
  </w:style>
  <w:style w:type="paragraph" w:styleId="3">
    <w:name w:val="heading 3"/>
    <w:basedOn w:val="a"/>
    <w:next w:val="a"/>
    <w:rsid w:val="008552C3"/>
    <w:pPr>
      <w:keepNext/>
      <w:keepLines/>
      <w:spacing w:before="280" w:after="80"/>
      <w:outlineLvl w:val="2"/>
    </w:pPr>
    <w:rPr>
      <w:b/>
      <w:sz w:val="28"/>
      <w:szCs w:val="28"/>
    </w:rPr>
  </w:style>
  <w:style w:type="paragraph" w:styleId="4">
    <w:name w:val="heading 4"/>
    <w:basedOn w:val="a"/>
    <w:next w:val="a"/>
    <w:rsid w:val="008552C3"/>
    <w:pPr>
      <w:keepNext/>
      <w:keepLines/>
      <w:spacing w:before="240" w:after="40"/>
      <w:outlineLvl w:val="3"/>
    </w:pPr>
    <w:rPr>
      <w:b/>
      <w:sz w:val="24"/>
      <w:szCs w:val="24"/>
    </w:rPr>
  </w:style>
  <w:style w:type="paragraph" w:styleId="5">
    <w:name w:val="heading 5"/>
    <w:basedOn w:val="a"/>
    <w:next w:val="a"/>
    <w:rsid w:val="008552C3"/>
    <w:pPr>
      <w:keepNext/>
      <w:keepLines/>
      <w:spacing w:before="220" w:after="40"/>
      <w:outlineLvl w:val="4"/>
    </w:pPr>
    <w:rPr>
      <w:b/>
    </w:rPr>
  </w:style>
  <w:style w:type="paragraph" w:styleId="6">
    <w:name w:val="heading 6"/>
    <w:basedOn w:val="a"/>
    <w:next w:val="a"/>
    <w:rsid w:val="008552C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8552C3"/>
    <w:tblPr>
      <w:tblCellMar>
        <w:top w:w="0" w:type="dxa"/>
        <w:left w:w="0" w:type="dxa"/>
        <w:bottom w:w="0" w:type="dxa"/>
        <w:right w:w="0" w:type="dxa"/>
      </w:tblCellMar>
    </w:tblPr>
  </w:style>
  <w:style w:type="paragraph" w:styleId="a3">
    <w:name w:val="Title"/>
    <w:basedOn w:val="a"/>
    <w:next w:val="a"/>
    <w:rsid w:val="008552C3"/>
    <w:pPr>
      <w:keepNext/>
      <w:keepLines/>
      <w:spacing w:before="480" w:after="120"/>
    </w:pPr>
    <w:rPr>
      <w:b/>
      <w:sz w:val="72"/>
      <w:szCs w:val="72"/>
    </w:rPr>
  </w:style>
  <w:style w:type="paragraph" w:styleId="a4">
    <w:name w:val="Subtitle"/>
    <w:basedOn w:val="a"/>
    <w:next w:val="a"/>
    <w:rsid w:val="008552C3"/>
    <w:pPr>
      <w:keepNext/>
      <w:keepLines/>
      <w:spacing w:before="360" w:after="80"/>
    </w:pPr>
    <w:rPr>
      <w:rFonts w:ascii="Georgia" w:eastAsia="Georgia" w:hAnsi="Georgia" w:cs="Georgia"/>
      <w:i/>
      <w:color w:val="666666"/>
      <w:sz w:val="48"/>
      <w:szCs w:val="48"/>
    </w:rPr>
  </w:style>
  <w:style w:type="table" w:customStyle="1" w:styleId="a5">
    <w:basedOn w:val="TableNormal"/>
    <w:rsid w:val="008552C3"/>
    <w:tblPr>
      <w:tblStyleRowBandSize w:val="1"/>
      <w:tblStyleColBandSize w:val="1"/>
      <w:tblCellMar>
        <w:top w:w="0" w:type="dxa"/>
        <w:left w:w="0" w:type="dxa"/>
        <w:bottom w:w="0" w:type="dxa"/>
        <w:right w:w="0" w:type="dxa"/>
      </w:tblCellMar>
    </w:tblPr>
  </w:style>
  <w:style w:type="table" w:customStyle="1" w:styleId="a6">
    <w:basedOn w:val="TableNormal"/>
    <w:rsid w:val="008552C3"/>
    <w:tblPr>
      <w:tblStyleRowBandSize w:val="1"/>
      <w:tblStyleColBandSize w:val="1"/>
      <w:tblCellMar>
        <w:top w:w="0" w:type="dxa"/>
        <w:left w:w="0" w:type="dxa"/>
        <w:bottom w:w="0" w:type="dxa"/>
        <w:right w:w="0" w:type="dxa"/>
      </w:tblCellMar>
    </w:tblPr>
  </w:style>
  <w:style w:type="table" w:customStyle="1" w:styleId="a7">
    <w:basedOn w:val="TableNormal"/>
    <w:rsid w:val="008552C3"/>
    <w:tblPr>
      <w:tblStyleRowBandSize w:val="1"/>
      <w:tblStyleColBandSize w:val="1"/>
      <w:tblCellMar>
        <w:top w:w="0" w:type="dxa"/>
        <w:left w:w="0" w:type="dxa"/>
        <w:bottom w:w="0" w:type="dxa"/>
        <w:right w:w="0" w:type="dxa"/>
      </w:tblCellMar>
    </w:tblPr>
  </w:style>
  <w:style w:type="paragraph" w:styleId="a8">
    <w:name w:val="Balloon Text"/>
    <w:basedOn w:val="a"/>
    <w:link w:val="a9"/>
    <w:uiPriority w:val="99"/>
    <w:semiHidden/>
    <w:unhideWhenUsed/>
    <w:rsid w:val="00C71BF0"/>
    <w:rPr>
      <w:rFonts w:ascii="Segoe UI" w:hAnsi="Segoe UI" w:cs="Segoe UI"/>
      <w:sz w:val="18"/>
      <w:szCs w:val="18"/>
    </w:rPr>
  </w:style>
  <w:style w:type="character" w:customStyle="1" w:styleId="a9">
    <w:name w:val="Текст выноски Знак"/>
    <w:basedOn w:val="a0"/>
    <w:link w:val="a8"/>
    <w:uiPriority w:val="99"/>
    <w:semiHidden/>
    <w:rsid w:val="00C71BF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8694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paragraph" w:styleId="a8">
    <w:name w:val="Balloon Text"/>
    <w:basedOn w:val="a"/>
    <w:link w:val="a9"/>
    <w:uiPriority w:val="99"/>
    <w:semiHidden/>
    <w:unhideWhenUsed/>
    <w:rsid w:val="00C71BF0"/>
    <w:rPr>
      <w:rFonts w:ascii="Segoe UI" w:hAnsi="Segoe UI" w:cs="Segoe UI"/>
      <w:sz w:val="18"/>
      <w:szCs w:val="18"/>
    </w:rPr>
  </w:style>
  <w:style w:type="character" w:customStyle="1" w:styleId="a9">
    <w:name w:val="Текст выноски Знак"/>
    <w:basedOn w:val="a0"/>
    <w:link w:val="a8"/>
    <w:uiPriority w:val="99"/>
    <w:semiHidden/>
    <w:rsid w:val="00C71BF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C730A-26C8-412E-B240-90ED62C7A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4906</Words>
  <Characters>27970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9</cp:revision>
  <cp:lastPrinted>2023-06-05T13:47:00Z</cp:lastPrinted>
  <dcterms:created xsi:type="dcterms:W3CDTF">2023-10-10T08:04:00Z</dcterms:created>
  <dcterms:modified xsi:type="dcterms:W3CDTF">2025-07-15T06:34:00Z</dcterms:modified>
</cp:coreProperties>
</file>